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F10" w:rsidRPr="009426FC" w:rsidRDefault="00A05F10">
      <w:pPr>
        <w:rPr>
          <w:rFonts w:ascii="Times New Roman" w:hAnsi="Times New Roman" w:cs="Times New Roman"/>
        </w:rPr>
      </w:pPr>
    </w:p>
    <w:p w:rsidR="00520200" w:rsidRDefault="007E09FF" w:rsidP="00520200">
      <w:pPr>
        <w:spacing w:after="0"/>
        <w:ind w:right="-142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  <w:lang w:eastAsia="en-US"/>
        </w:rPr>
        <w:t>Методические рекомендации по разработке контрольно-измерительных материалов</w:t>
      </w:r>
      <w:r w:rsidR="00C75B39" w:rsidRPr="009426FC">
        <w:rPr>
          <w:rFonts w:ascii="Times New Roman" w:eastAsia="Calibri" w:hAnsi="Times New Roman" w:cs="Times New Roman"/>
          <w:b/>
          <w:lang w:eastAsia="en-US"/>
        </w:rPr>
        <w:t xml:space="preserve"> для проведения аттестации обучающихся</w:t>
      </w:r>
      <w:r w:rsidR="009F5F0F" w:rsidRPr="009426FC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441113" w:rsidRPr="009426FC">
        <w:rPr>
          <w:rFonts w:ascii="Times New Roman" w:hAnsi="Times New Roman" w:cs="Times New Roman"/>
          <w:b/>
        </w:rPr>
        <w:t xml:space="preserve">по </w:t>
      </w:r>
      <w:r w:rsidR="00441113">
        <w:rPr>
          <w:rFonts w:ascii="Times New Roman" w:hAnsi="Times New Roman" w:cs="Times New Roman"/>
          <w:b/>
        </w:rPr>
        <w:t>дополнительной</w:t>
      </w:r>
      <w:r w:rsidR="00186054">
        <w:rPr>
          <w:rFonts w:ascii="Times New Roman" w:hAnsi="Times New Roman" w:cs="Times New Roman"/>
          <w:b/>
        </w:rPr>
        <w:t xml:space="preserve"> </w:t>
      </w:r>
      <w:r w:rsidR="009F5F0F" w:rsidRPr="009426FC">
        <w:rPr>
          <w:rFonts w:ascii="Times New Roman" w:hAnsi="Times New Roman" w:cs="Times New Roman"/>
          <w:b/>
        </w:rPr>
        <w:t>образовательной программе</w:t>
      </w:r>
    </w:p>
    <w:p w:rsidR="00C75B39" w:rsidRDefault="009F5F0F" w:rsidP="00520200">
      <w:pPr>
        <w:spacing w:after="0"/>
        <w:ind w:right="-142"/>
        <w:jc w:val="center"/>
        <w:rPr>
          <w:rFonts w:ascii="Times New Roman" w:hAnsi="Times New Roman" w:cs="Times New Roman"/>
          <w:b/>
        </w:rPr>
      </w:pPr>
      <w:r w:rsidRPr="009426FC">
        <w:rPr>
          <w:rFonts w:ascii="Times New Roman" w:hAnsi="Times New Roman" w:cs="Times New Roman"/>
          <w:b/>
        </w:rPr>
        <w:t xml:space="preserve"> «Юный спасатель»</w:t>
      </w:r>
    </w:p>
    <w:p w:rsidR="00520200" w:rsidRDefault="00520200" w:rsidP="00520200">
      <w:pPr>
        <w:spacing w:after="0"/>
        <w:ind w:right="-142"/>
        <w:jc w:val="center"/>
        <w:rPr>
          <w:rFonts w:ascii="Times New Roman" w:hAnsi="Times New Roman" w:cs="Times New Roman"/>
          <w:b/>
        </w:rPr>
      </w:pPr>
    </w:p>
    <w:p w:rsidR="003D205A" w:rsidRDefault="003D205A" w:rsidP="004D1670">
      <w:pPr>
        <w:ind w:right="-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Аннотация</w:t>
      </w:r>
    </w:p>
    <w:p w:rsidR="00E643EF" w:rsidRDefault="00441113" w:rsidP="00447FAD">
      <w:pPr>
        <w:spacing w:after="0"/>
        <w:ind w:right="-1" w:firstLine="567"/>
        <w:jc w:val="both"/>
        <w:rPr>
          <w:rFonts w:ascii="Times New Roman" w:hAnsi="Times New Roman" w:cs="Times New Roman"/>
        </w:rPr>
      </w:pPr>
      <w:r w:rsidRPr="004D1670">
        <w:rPr>
          <w:rFonts w:ascii="Times New Roman" w:hAnsi="Times New Roman" w:cs="Times New Roman"/>
        </w:rPr>
        <w:t xml:space="preserve">Данные </w:t>
      </w:r>
      <w:r w:rsidR="007B1D51" w:rsidRPr="00381CDF">
        <w:rPr>
          <w:rFonts w:ascii="Times New Roman" w:eastAsia="Times New Roman" w:hAnsi="Times New Roman" w:cs="Times New Roman"/>
          <w:color w:val="181818"/>
        </w:rPr>
        <w:t xml:space="preserve">контрольно-измерительные материалы (КИМ) разработаны для проведения  </w:t>
      </w:r>
      <w:r w:rsidR="004D1670" w:rsidRPr="004D1670">
        <w:rPr>
          <w:rFonts w:ascii="Times New Roman" w:eastAsia="Times New Roman" w:hAnsi="Times New Roman" w:cs="Times New Roman"/>
          <w:color w:val="181818"/>
        </w:rPr>
        <w:t xml:space="preserve"> промежуточного и </w:t>
      </w:r>
      <w:r w:rsidR="007B1D51" w:rsidRPr="00381CDF">
        <w:rPr>
          <w:rFonts w:ascii="Times New Roman" w:eastAsia="Times New Roman" w:hAnsi="Times New Roman" w:cs="Times New Roman"/>
          <w:color w:val="181818"/>
        </w:rPr>
        <w:t xml:space="preserve">итогового контроля образовательных результатов </w:t>
      </w:r>
      <w:r w:rsidR="004D1670" w:rsidRPr="004D1670">
        <w:rPr>
          <w:rFonts w:ascii="Times New Roman" w:hAnsi="Times New Roman" w:cs="Times New Roman"/>
        </w:rPr>
        <w:t>по дополнительной образовательной программе «Юный спасатель»</w:t>
      </w:r>
      <w:r w:rsidR="00E643EF">
        <w:rPr>
          <w:rFonts w:ascii="Times New Roman" w:hAnsi="Times New Roman" w:cs="Times New Roman"/>
        </w:rPr>
        <w:t xml:space="preserve">. </w:t>
      </w:r>
    </w:p>
    <w:p w:rsidR="00BE6EA8" w:rsidRDefault="00E643EF" w:rsidP="00447FAD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181818"/>
        </w:rPr>
      </w:pPr>
      <w:r w:rsidRPr="00E643EF">
        <w:rPr>
          <w:rFonts w:ascii="Times New Roman" w:eastAsia="Times New Roman" w:hAnsi="Times New Roman" w:cs="Times New Roman"/>
          <w:color w:val="181818"/>
        </w:rPr>
        <w:t>А</w:t>
      </w:r>
      <w:r w:rsidR="00381CDF" w:rsidRPr="00E643EF">
        <w:rPr>
          <w:rFonts w:ascii="Times New Roman" w:eastAsia="Times New Roman" w:hAnsi="Times New Roman" w:cs="Times New Roman"/>
          <w:color w:val="181818"/>
        </w:rPr>
        <w:t>ттестация является неотъемлемой частью образовательной деятельности, которая сопровождает освоение дополнительной общеобразовательной программы и позволяет дать оценку уровня освоения обучающимися программного материала.</w:t>
      </w:r>
    </w:p>
    <w:p w:rsidR="00381CDF" w:rsidRDefault="00BE6EA8" w:rsidP="00447FAD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181818"/>
        </w:rPr>
      </w:pPr>
      <w:r w:rsidRPr="00BE6EA8">
        <w:rPr>
          <w:rFonts w:ascii="Times New Roman" w:eastAsia="Times New Roman" w:hAnsi="Times New Roman" w:cs="Times New Roman"/>
          <w:color w:val="181818"/>
        </w:rPr>
        <w:t>Контроль учебной деятельности обучающихся обеспечивает получение информации о результате их учебной деятельности, способствует установлению внешней обратной связи (контроль, выполняемый педагогом) и внутренней обратной связи (самоконтроль обучающегося).</w:t>
      </w:r>
    </w:p>
    <w:p w:rsidR="00FC4987" w:rsidRPr="00FC4987" w:rsidRDefault="00FC4987" w:rsidP="00447FAD">
      <w:pPr>
        <w:widowControl w:val="0"/>
        <w:tabs>
          <w:tab w:val="left" w:pos="958"/>
        </w:tabs>
        <w:spacing w:after="0" w:line="274" w:lineRule="exact"/>
        <w:ind w:right="-1" w:firstLine="567"/>
        <w:jc w:val="both"/>
        <w:outlineLvl w:val="1"/>
        <w:rPr>
          <w:rFonts w:ascii="Times New Roman" w:eastAsia="Times New Roman" w:hAnsi="Times New Roman" w:cs="Times New Roman"/>
          <w:color w:val="181818"/>
        </w:rPr>
      </w:pPr>
      <w:bookmarkStart w:id="0" w:name="bookmark2"/>
      <w:r w:rsidRPr="00FC4987">
        <w:rPr>
          <w:rFonts w:ascii="Times New Roman" w:eastAsia="Times New Roman" w:hAnsi="Times New Roman" w:cs="Times New Roman"/>
          <w:color w:val="181818"/>
        </w:rPr>
        <w:t>Промежуточная аттестация обучающихся строится на принципах:</w:t>
      </w:r>
      <w:bookmarkEnd w:id="0"/>
    </w:p>
    <w:p w:rsidR="00FC4987" w:rsidRPr="00FC4987" w:rsidRDefault="00FC4987" w:rsidP="00447FAD">
      <w:pPr>
        <w:widowControl w:val="0"/>
        <w:numPr>
          <w:ilvl w:val="0"/>
          <w:numId w:val="38"/>
        </w:numPr>
        <w:tabs>
          <w:tab w:val="left" w:pos="752"/>
        </w:tabs>
        <w:spacing w:after="0" w:line="274" w:lineRule="exact"/>
        <w:ind w:right="-1" w:firstLine="540"/>
        <w:jc w:val="both"/>
        <w:rPr>
          <w:rFonts w:ascii="Times New Roman" w:eastAsia="Times New Roman" w:hAnsi="Times New Roman" w:cs="Times New Roman"/>
          <w:color w:val="181818"/>
        </w:rPr>
      </w:pPr>
      <w:r w:rsidRPr="00FC4987">
        <w:rPr>
          <w:rFonts w:ascii="Times New Roman" w:eastAsia="Times New Roman" w:hAnsi="Times New Roman" w:cs="Times New Roman"/>
          <w:color w:val="181818"/>
        </w:rPr>
        <w:t xml:space="preserve">учета </w:t>
      </w:r>
      <w:proofErr w:type="gramStart"/>
      <w:r w:rsidRPr="00FC4987">
        <w:rPr>
          <w:rFonts w:ascii="Times New Roman" w:eastAsia="Times New Roman" w:hAnsi="Times New Roman" w:cs="Times New Roman"/>
          <w:color w:val="181818"/>
        </w:rPr>
        <w:t>индивидуа</w:t>
      </w:r>
      <w:r>
        <w:rPr>
          <w:rFonts w:ascii="Times New Roman" w:eastAsia="Times New Roman" w:hAnsi="Times New Roman" w:cs="Times New Roman"/>
          <w:color w:val="181818"/>
        </w:rPr>
        <w:t>льных и возрастных особенностей</w:t>
      </w:r>
      <w:proofErr w:type="gramEnd"/>
      <w:r w:rsidRPr="00FC4987">
        <w:rPr>
          <w:rFonts w:ascii="Times New Roman" w:eastAsia="Times New Roman" w:hAnsi="Times New Roman" w:cs="Times New Roman"/>
          <w:color w:val="181818"/>
        </w:rPr>
        <w:t xml:space="preserve"> обучающихся;</w:t>
      </w:r>
    </w:p>
    <w:p w:rsidR="00FC4987" w:rsidRPr="00FC4987" w:rsidRDefault="00FC4987" w:rsidP="00447FAD">
      <w:pPr>
        <w:widowControl w:val="0"/>
        <w:numPr>
          <w:ilvl w:val="0"/>
          <w:numId w:val="38"/>
        </w:numPr>
        <w:tabs>
          <w:tab w:val="left" w:pos="730"/>
        </w:tabs>
        <w:spacing w:after="0" w:line="274" w:lineRule="exact"/>
        <w:ind w:right="-1" w:firstLine="540"/>
        <w:jc w:val="both"/>
        <w:rPr>
          <w:rFonts w:ascii="Times New Roman" w:eastAsia="Times New Roman" w:hAnsi="Times New Roman" w:cs="Times New Roman"/>
          <w:color w:val="181818"/>
        </w:rPr>
      </w:pPr>
      <w:r w:rsidRPr="00FC4987">
        <w:rPr>
          <w:rFonts w:ascii="Times New Roman" w:eastAsia="Times New Roman" w:hAnsi="Times New Roman" w:cs="Times New Roman"/>
          <w:color w:val="181818"/>
        </w:rPr>
        <w:t>адекватности содержания и форм организации аттестации специфике деятельности обучающихся в конкретном объединении дополнительн</w:t>
      </w:r>
      <w:r w:rsidR="00447FAD">
        <w:rPr>
          <w:rFonts w:ascii="Times New Roman" w:eastAsia="Times New Roman" w:hAnsi="Times New Roman" w:cs="Times New Roman"/>
          <w:color w:val="181818"/>
        </w:rPr>
        <w:t>ой общеобразовательной программы</w:t>
      </w:r>
      <w:r w:rsidRPr="00FC4987">
        <w:rPr>
          <w:rFonts w:ascii="Times New Roman" w:eastAsia="Times New Roman" w:hAnsi="Times New Roman" w:cs="Times New Roman"/>
          <w:color w:val="181818"/>
        </w:rPr>
        <w:t>;</w:t>
      </w:r>
    </w:p>
    <w:p w:rsidR="00FC4987" w:rsidRPr="00FC4987" w:rsidRDefault="00FC4987" w:rsidP="00447FAD">
      <w:pPr>
        <w:widowControl w:val="0"/>
        <w:numPr>
          <w:ilvl w:val="0"/>
          <w:numId w:val="38"/>
        </w:numPr>
        <w:tabs>
          <w:tab w:val="left" w:pos="699"/>
        </w:tabs>
        <w:spacing w:after="0" w:line="274" w:lineRule="exact"/>
        <w:ind w:right="-1" w:firstLine="540"/>
        <w:jc w:val="both"/>
        <w:rPr>
          <w:rFonts w:ascii="Times New Roman" w:eastAsia="Times New Roman" w:hAnsi="Times New Roman" w:cs="Times New Roman"/>
          <w:spacing w:val="1"/>
          <w:lang w:eastAsia="en-US"/>
        </w:rPr>
      </w:pPr>
      <w:r w:rsidRPr="00FC4987">
        <w:rPr>
          <w:rFonts w:ascii="Times New Roman" w:eastAsia="Times New Roman" w:hAnsi="Times New Roman" w:cs="Times New Roman"/>
          <w:color w:val="000000"/>
          <w:spacing w:val="1"/>
          <w:lang w:eastAsia="en-US"/>
        </w:rPr>
        <w:t>свободы выбора педагогом методов и форм проведения и оценки результатов;</w:t>
      </w:r>
    </w:p>
    <w:p w:rsidR="00FC4987" w:rsidRPr="00FC4987" w:rsidRDefault="00FC4987" w:rsidP="00447FAD">
      <w:pPr>
        <w:widowControl w:val="0"/>
        <w:numPr>
          <w:ilvl w:val="0"/>
          <w:numId w:val="38"/>
        </w:numPr>
        <w:tabs>
          <w:tab w:val="left" w:pos="694"/>
        </w:tabs>
        <w:spacing w:after="0" w:line="274" w:lineRule="exact"/>
        <w:ind w:right="-1" w:firstLine="540"/>
        <w:jc w:val="both"/>
        <w:rPr>
          <w:rFonts w:ascii="Times New Roman" w:eastAsia="Times New Roman" w:hAnsi="Times New Roman" w:cs="Times New Roman"/>
          <w:spacing w:val="1"/>
          <w:lang w:eastAsia="en-US"/>
        </w:rPr>
      </w:pPr>
      <w:r w:rsidRPr="00FC4987">
        <w:rPr>
          <w:rFonts w:ascii="Times New Roman" w:eastAsia="Times New Roman" w:hAnsi="Times New Roman" w:cs="Times New Roman"/>
          <w:color w:val="000000"/>
          <w:spacing w:val="1"/>
          <w:lang w:eastAsia="en-US"/>
        </w:rPr>
        <w:t>обоснованности критериев оценки результатов.</w:t>
      </w:r>
    </w:p>
    <w:p w:rsidR="00447FAD" w:rsidRPr="00447FAD" w:rsidRDefault="00447FAD" w:rsidP="00447FAD">
      <w:pPr>
        <w:widowControl w:val="0"/>
        <w:tabs>
          <w:tab w:val="left" w:pos="405"/>
        </w:tabs>
        <w:spacing w:after="0" w:line="274" w:lineRule="exact"/>
        <w:ind w:right="-1" w:firstLine="567"/>
        <w:jc w:val="both"/>
        <w:rPr>
          <w:rFonts w:ascii="Times New Roman" w:eastAsia="Times New Roman" w:hAnsi="Times New Roman" w:cs="Times New Roman"/>
          <w:spacing w:val="1"/>
          <w:lang w:eastAsia="en-US"/>
        </w:rPr>
      </w:pPr>
      <w:r w:rsidRPr="00447FAD">
        <w:rPr>
          <w:rFonts w:ascii="Times New Roman" w:eastAsia="Times New Roman" w:hAnsi="Times New Roman" w:cs="Times New Roman"/>
          <w:color w:val="000000"/>
          <w:spacing w:val="1"/>
          <w:lang w:eastAsia="en-US"/>
        </w:rPr>
        <w:t>Формы и периодичность проведения промежуточной аттестации обучающихся</w:t>
      </w:r>
      <w:r w:rsidR="002D6588">
        <w:rPr>
          <w:rFonts w:ascii="Times New Roman" w:eastAsia="Times New Roman" w:hAnsi="Times New Roman" w:cs="Times New Roman"/>
          <w:color w:val="000000"/>
          <w:spacing w:val="1"/>
          <w:lang w:eastAsia="en-US"/>
        </w:rPr>
        <w:t>:</w:t>
      </w:r>
    </w:p>
    <w:p w:rsidR="00447FAD" w:rsidRPr="00447FAD" w:rsidRDefault="00447FAD" w:rsidP="00447FAD">
      <w:pPr>
        <w:widowControl w:val="0"/>
        <w:tabs>
          <w:tab w:val="left" w:pos="1264"/>
        </w:tabs>
        <w:spacing w:after="0" w:line="274" w:lineRule="exact"/>
        <w:ind w:right="-1" w:firstLine="567"/>
        <w:jc w:val="both"/>
        <w:rPr>
          <w:rFonts w:ascii="Times New Roman" w:eastAsia="Times New Roman" w:hAnsi="Times New Roman" w:cs="Times New Roman"/>
          <w:spacing w:val="1"/>
          <w:lang w:eastAsia="en-US"/>
        </w:rPr>
      </w:pPr>
      <w:r w:rsidRPr="00447FAD">
        <w:rPr>
          <w:rFonts w:ascii="Times New Roman" w:eastAsia="Times New Roman" w:hAnsi="Times New Roman" w:cs="Times New Roman"/>
          <w:color w:val="000000"/>
          <w:spacing w:val="1"/>
          <w:lang w:eastAsia="en-US"/>
        </w:rPr>
        <w:t>Промежуточная аттестация обучающихся проводится в ходе реализации дополнительной общеобразовательной программы и оценивает результаты образовательной деятельности обучающихся по окончании полугодий учебного года (декабрь, май).</w:t>
      </w:r>
    </w:p>
    <w:p w:rsidR="00447FAD" w:rsidRPr="00447FAD" w:rsidRDefault="00447FAD" w:rsidP="00447FAD">
      <w:pPr>
        <w:widowControl w:val="0"/>
        <w:tabs>
          <w:tab w:val="left" w:pos="1019"/>
        </w:tabs>
        <w:spacing w:after="0" w:line="274" w:lineRule="exact"/>
        <w:ind w:right="-1" w:firstLine="567"/>
        <w:jc w:val="both"/>
        <w:rPr>
          <w:rFonts w:ascii="Times New Roman" w:eastAsia="Times New Roman" w:hAnsi="Times New Roman" w:cs="Times New Roman"/>
          <w:spacing w:val="1"/>
          <w:lang w:eastAsia="en-US"/>
        </w:rPr>
      </w:pPr>
      <w:r w:rsidRPr="00447FAD">
        <w:rPr>
          <w:rFonts w:ascii="Times New Roman" w:eastAsia="Times New Roman" w:hAnsi="Times New Roman" w:cs="Times New Roman"/>
          <w:color w:val="000000"/>
          <w:spacing w:val="1"/>
          <w:lang w:eastAsia="en-US"/>
        </w:rPr>
        <w:t xml:space="preserve">Формы промежуточной аттестации определяются педагогом дополнительного образования самостоятельно согласно дополнительной общеобразовательной </w:t>
      </w:r>
      <w:r w:rsidR="002D6588">
        <w:rPr>
          <w:rFonts w:ascii="Times New Roman" w:eastAsia="Times New Roman" w:hAnsi="Times New Roman" w:cs="Times New Roman"/>
          <w:color w:val="000000"/>
          <w:spacing w:val="1"/>
          <w:lang w:eastAsia="en-US"/>
        </w:rPr>
        <w:t>программе и</w:t>
      </w:r>
      <w:r w:rsidRPr="00447FAD">
        <w:rPr>
          <w:rFonts w:ascii="Times New Roman" w:eastAsia="Times New Roman" w:hAnsi="Times New Roman" w:cs="Times New Roman"/>
          <w:color w:val="000000"/>
          <w:spacing w:val="1"/>
          <w:lang w:eastAsia="en-US"/>
        </w:rPr>
        <w:t xml:space="preserve"> прогнозируемым результатам.</w:t>
      </w:r>
    </w:p>
    <w:p w:rsidR="00520200" w:rsidRPr="00BE6EA8" w:rsidRDefault="00520200" w:rsidP="00BE6EA8">
      <w:pPr>
        <w:spacing w:after="0"/>
        <w:ind w:right="-142" w:firstLine="567"/>
        <w:jc w:val="both"/>
        <w:rPr>
          <w:rFonts w:ascii="Times New Roman" w:eastAsia="Times New Roman" w:hAnsi="Times New Roman" w:cs="Times New Roman"/>
          <w:color w:val="181818"/>
        </w:rPr>
      </w:pPr>
    </w:p>
    <w:p w:rsidR="00C75B39" w:rsidRDefault="00C75B39" w:rsidP="00C75B39">
      <w:pPr>
        <w:jc w:val="center"/>
        <w:rPr>
          <w:rFonts w:ascii="Times New Roman" w:hAnsi="Times New Roman" w:cs="Times New Roman"/>
          <w:b/>
        </w:rPr>
      </w:pPr>
      <w:r w:rsidRPr="009426FC">
        <w:rPr>
          <w:rFonts w:ascii="Times New Roman" w:hAnsi="Times New Roman" w:cs="Times New Roman"/>
          <w:b/>
        </w:rPr>
        <w:t xml:space="preserve">Аттестационные задания для </w:t>
      </w:r>
      <w:r w:rsidR="003D205A">
        <w:rPr>
          <w:rFonts w:ascii="Times New Roman" w:hAnsi="Times New Roman" w:cs="Times New Roman"/>
          <w:b/>
        </w:rPr>
        <w:t>обучающихся</w:t>
      </w:r>
      <w:r w:rsidRPr="009426FC">
        <w:rPr>
          <w:rFonts w:ascii="Times New Roman" w:hAnsi="Times New Roman" w:cs="Times New Roman"/>
          <w:b/>
        </w:rPr>
        <w:t xml:space="preserve"> 1 года обучения</w:t>
      </w:r>
    </w:p>
    <w:p w:rsidR="003D205A" w:rsidRDefault="00753E25" w:rsidP="00453651">
      <w:pPr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 xml:space="preserve">Цель </w:t>
      </w:r>
      <w:r w:rsidR="00453651">
        <w:rPr>
          <w:rFonts w:ascii="Times New Roman" w:hAnsi="Times New Roman" w:cs="Times New Roman"/>
          <w:b/>
          <w:bCs/>
        </w:rPr>
        <w:t xml:space="preserve"> </w:t>
      </w:r>
      <w:r w:rsidR="003D205A" w:rsidRPr="003D205A">
        <w:rPr>
          <w:rFonts w:ascii="Times New Roman" w:hAnsi="Times New Roman" w:cs="Times New Roman"/>
          <w:b/>
          <w:bCs/>
        </w:rPr>
        <w:t>аттестации</w:t>
      </w:r>
      <w:proofErr w:type="gramEnd"/>
      <w:r w:rsidR="003D205A" w:rsidRPr="003D205A">
        <w:rPr>
          <w:rFonts w:ascii="Times New Roman" w:hAnsi="Times New Roman" w:cs="Times New Roman"/>
          <w:b/>
          <w:bCs/>
        </w:rPr>
        <w:t xml:space="preserve"> </w:t>
      </w:r>
      <w:r w:rsidR="003D205A" w:rsidRPr="003D205A">
        <w:rPr>
          <w:rFonts w:ascii="Times New Roman" w:hAnsi="Times New Roman" w:cs="Times New Roman"/>
        </w:rPr>
        <w:t xml:space="preserve">- определение уровня освоения обучающимися </w:t>
      </w:r>
      <w:r w:rsidR="004E462F" w:rsidRPr="004D1670">
        <w:rPr>
          <w:rFonts w:ascii="Times New Roman" w:hAnsi="Times New Roman" w:cs="Times New Roman"/>
        </w:rPr>
        <w:t>дополнительной образовательной программе «Юный спасатель»</w:t>
      </w:r>
      <w:r w:rsidR="003D205A" w:rsidRPr="003D205A">
        <w:rPr>
          <w:rFonts w:ascii="Times New Roman" w:hAnsi="Times New Roman" w:cs="Times New Roman"/>
        </w:rPr>
        <w:t xml:space="preserve"> и его соответствия прогнозируемым результатам обучения.</w:t>
      </w:r>
    </w:p>
    <w:p w:rsidR="00C75B39" w:rsidRPr="009426FC" w:rsidRDefault="00C75B39" w:rsidP="00A044EC">
      <w:pPr>
        <w:spacing w:after="0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  <w:b/>
        </w:rPr>
        <w:t>Форма проведения:</w:t>
      </w:r>
      <w:r w:rsidRPr="009426FC">
        <w:rPr>
          <w:rFonts w:ascii="Times New Roman" w:hAnsi="Times New Roman" w:cs="Times New Roman"/>
        </w:rPr>
        <w:t xml:space="preserve"> зачет.</w:t>
      </w:r>
    </w:p>
    <w:p w:rsidR="00C75B39" w:rsidRPr="009426FC" w:rsidRDefault="00C75B39" w:rsidP="00A044EC">
      <w:pPr>
        <w:spacing w:after="0"/>
        <w:rPr>
          <w:rFonts w:ascii="Times New Roman" w:hAnsi="Times New Roman" w:cs="Times New Roman"/>
          <w:b/>
        </w:rPr>
      </w:pPr>
      <w:r w:rsidRPr="009426FC">
        <w:rPr>
          <w:rFonts w:ascii="Times New Roman" w:hAnsi="Times New Roman" w:cs="Times New Roman"/>
          <w:b/>
        </w:rPr>
        <w:t>Критерии о</w:t>
      </w:r>
      <w:bookmarkStart w:id="1" w:name="_GoBack"/>
      <w:bookmarkEnd w:id="1"/>
      <w:r w:rsidRPr="009426FC">
        <w:rPr>
          <w:rFonts w:ascii="Times New Roman" w:hAnsi="Times New Roman" w:cs="Times New Roman"/>
          <w:b/>
        </w:rPr>
        <w:t xml:space="preserve">ценивания: </w:t>
      </w:r>
    </w:p>
    <w:p w:rsidR="00C75B39" w:rsidRPr="009426FC" w:rsidRDefault="00C75B39" w:rsidP="00A044EC">
      <w:pPr>
        <w:spacing w:after="0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 xml:space="preserve">По всем направлениям определены три уровня выполнения аттестационных заданий: </w:t>
      </w:r>
    </w:p>
    <w:p w:rsidR="00C75B39" w:rsidRPr="009426FC" w:rsidRDefault="00C75B39" w:rsidP="00A044EC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>Низкий – если учащийся выполнил менее 50% заданий</w:t>
      </w:r>
    </w:p>
    <w:p w:rsidR="00C75B39" w:rsidRPr="009426FC" w:rsidRDefault="00C75B39" w:rsidP="00A044EC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>Средний – если учащийся выполнил 50%-75% заданий</w:t>
      </w:r>
    </w:p>
    <w:p w:rsidR="00C75B39" w:rsidRPr="009426FC" w:rsidRDefault="00C75B39" w:rsidP="00753E25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>Высокий – если учащийся более 75% заданий.</w:t>
      </w:r>
    </w:p>
    <w:p w:rsidR="00C75B39" w:rsidRPr="009426FC" w:rsidRDefault="00C75B39" w:rsidP="00753E2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>При оценки практических заданий оценивается не только быстрота выполнения, но и его правильность.</w:t>
      </w:r>
    </w:p>
    <w:p w:rsidR="00C75B39" w:rsidRPr="009426FC" w:rsidRDefault="00C75B39" w:rsidP="00753E2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 xml:space="preserve">Зачет состоит из теоретической части, в ходе которой проходит опрос </w:t>
      </w:r>
      <w:r w:rsidR="00F34848">
        <w:rPr>
          <w:rFonts w:ascii="Times New Roman" w:hAnsi="Times New Roman" w:cs="Times New Roman"/>
        </w:rPr>
        <w:t>обучающихся</w:t>
      </w:r>
      <w:r w:rsidRPr="009426FC">
        <w:rPr>
          <w:rFonts w:ascii="Times New Roman" w:hAnsi="Times New Roman" w:cs="Times New Roman"/>
        </w:rPr>
        <w:t xml:space="preserve"> и практической части.</w:t>
      </w:r>
    </w:p>
    <w:p w:rsidR="00C75B39" w:rsidRPr="009426FC" w:rsidRDefault="00C75B39" w:rsidP="00F34848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u w:val="single"/>
        </w:rPr>
      </w:pPr>
      <w:r w:rsidRPr="009426FC">
        <w:rPr>
          <w:rFonts w:ascii="Times New Roman" w:hAnsi="Times New Roman" w:cs="Times New Roman"/>
          <w:u w:val="single"/>
        </w:rPr>
        <w:t>Темы для проведения опроса:</w:t>
      </w:r>
    </w:p>
    <w:p w:rsidR="008A1D82" w:rsidRPr="009426FC" w:rsidRDefault="008A1D82" w:rsidP="00C75B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835"/>
        <w:gridCol w:w="5664"/>
      </w:tblGrid>
      <w:tr w:rsidR="008A1D82" w:rsidRPr="009426FC" w:rsidTr="008A1D82">
        <w:tc>
          <w:tcPr>
            <w:tcW w:w="846" w:type="dxa"/>
          </w:tcPr>
          <w:p w:rsidR="008A1D82" w:rsidRPr="009426FC" w:rsidRDefault="008A1D82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u w:val="single"/>
              </w:rPr>
              <w:t>№</w:t>
            </w:r>
          </w:p>
        </w:tc>
        <w:tc>
          <w:tcPr>
            <w:tcW w:w="2835" w:type="dxa"/>
          </w:tcPr>
          <w:p w:rsidR="008A1D82" w:rsidRPr="00F34848" w:rsidRDefault="00F34848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5664" w:type="dxa"/>
          </w:tcPr>
          <w:p w:rsidR="008A1D82" w:rsidRPr="00F34848" w:rsidRDefault="00F34848" w:rsidP="009426FC">
            <w:pPr>
              <w:pStyle w:val="richfact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Развёрнутый ответ по теме</w:t>
            </w:r>
          </w:p>
        </w:tc>
      </w:tr>
      <w:tr w:rsidR="008A1D82" w:rsidRPr="009426FC" w:rsidTr="008A1D82">
        <w:tc>
          <w:tcPr>
            <w:tcW w:w="846" w:type="dxa"/>
          </w:tcPr>
          <w:p w:rsidR="008A1D82" w:rsidRPr="009426FC" w:rsidRDefault="008A1D82" w:rsidP="009426FC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8A1D82" w:rsidRPr="009426FC" w:rsidRDefault="001A783C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Природоохранный кодекс туриста</w:t>
            </w:r>
          </w:p>
        </w:tc>
        <w:tc>
          <w:tcPr>
            <w:tcW w:w="5664" w:type="dxa"/>
          </w:tcPr>
          <w:p w:rsidR="008A1D82" w:rsidRPr="009426FC" w:rsidRDefault="008A1D82" w:rsidP="009426FC">
            <w:pPr>
              <w:pStyle w:val="richfactdown-paragraph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 злоупотребляйте кострами. При любой возможности пользуйтесь примусом или газовой горелкой.</w:t>
            </w:r>
          </w:p>
          <w:p w:rsidR="008A1D82" w:rsidRPr="009426FC" w:rsidRDefault="008A1D82" w:rsidP="009426FC">
            <w:pPr>
              <w:pStyle w:val="richfactdown-paragraph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lastRenderedPageBreak/>
              <w:t>Как можно меньше используйте одноразовую посуду, полиэтилен и прочую упаковку, которую потом придётся выбросить.</w:t>
            </w:r>
          </w:p>
          <w:p w:rsidR="008A1D82" w:rsidRPr="009426FC" w:rsidRDefault="008A1D82" w:rsidP="009426FC">
            <w:pPr>
              <w:pStyle w:val="richfactdown-paragraph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Пластик, полиэтилен и бумагу сжигайте, а негорючий пластик и расплющенные консервные банки забирайте с собой.</w:t>
            </w:r>
          </w:p>
          <w:p w:rsidR="008A1D82" w:rsidRPr="009426FC" w:rsidRDefault="008A1D82" w:rsidP="009426FC">
            <w:pPr>
              <w:pStyle w:val="richfactdown-paragraph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Для мытья посуды пользуйтесь натуральными материалами (зола, мелкие камушки, песок, горчичный порошок), а не химическими чистящими средствами.</w:t>
            </w:r>
          </w:p>
          <w:p w:rsidR="008A1D82" w:rsidRPr="009426FC" w:rsidRDefault="008A1D82" w:rsidP="009426FC">
            <w:pPr>
              <w:pStyle w:val="richfactdown-paragraph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Заведите для мусора отдельный мешок, который можно будет опустошить, выйдя к цивилизации.</w:t>
            </w:r>
          </w:p>
          <w:p w:rsidR="008A1D82" w:rsidRPr="009426FC" w:rsidRDefault="008A1D82" w:rsidP="009426FC">
            <w:pPr>
              <w:pStyle w:val="richfactdown-paragraph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При длительных стоянках для создания туалета также сделайте небольшую компостную яму, предварительно сняв слой дёрна.</w:t>
            </w:r>
          </w:p>
          <w:p w:rsidR="008A1D82" w:rsidRPr="009426FC" w:rsidRDefault="008A1D82" w:rsidP="009426FC">
            <w:pPr>
              <w:pStyle w:val="richfactdown-paragraph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Уходя с бивуака, туристы должны оставить больше чистоты, чем было до их прихода.</w:t>
            </w:r>
          </w:p>
          <w:p w:rsidR="008A1D82" w:rsidRPr="009426FC" w:rsidRDefault="008A1D82" w:rsidP="008A1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A1D82" w:rsidRPr="009426FC" w:rsidTr="008A1D82">
        <w:tc>
          <w:tcPr>
            <w:tcW w:w="846" w:type="dxa"/>
          </w:tcPr>
          <w:p w:rsidR="008A1D82" w:rsidRPr="009426FC" w:rsidRDefault="008A1D82" w:rsidP="009426FC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8A1D82" w:rsidRPr="009426FC" w:rsidRDefault="001A783C" w:rsidP="00997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Устройство карабина и назначение страхов</w:t>
            </w:r>
            <w:r w:rsidR="00997126" w:rsidRPr="009426FC">
              <w:rPr>
                <w:rFonts w:ascii="Times New Roman" w:hAnsi="Times New Roman" w:cs="Times New Roman"/>
                <w:color w:val="000000"/>
              </w:rPr>
              <w:t>очной</w:t>
            </w:r>
            <w:r w:rsidRPr="009426FC">
              <w:rPr>
                <w:rFonts w:ascii="Times New Roman" w:hAnsi="Times New Roman" w:cs="Times New Roman"/>
                <w:color w:val="000000"/>
              </w:rPr>
              <w:t xml:space="preserve"> системы</w:t>
            </w:r>
          </w:p>
        </w:tc>
        <w:tc>
          <w:tcPr>
            <w:tcW w:w="5664" w:type="dxa"/>
          </w:tcPr>
          <w:p w:rsidR="00CA3751" w:rsidRPr="009426FC" w:rsidRDefault="00CA3751" w:rsidP="009426FC">
            <w:pPr>
              <w:pStyle w:val="richfactdown-paragraph"/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Крюк</w:t>
            </w:r>
            <w:r w:rsidRPr="009426FC">
              <w:rPr>
                <w:color w:val="333333"/>
                <w:sz w:val="22"/>
                <w:szCs w:val="22"/>
              </w:rPr>
              <w:t> — силовая скоба карабина, воспринимающая рабочие нагрузки.</w:t>
            </w:r>
          </w:p>
          <w:p w:rsidR="00CA3751" w:rsidRPr="009426FC" w:rsidRDefault="00CA3751" w:rsidP="009426FC">
            <w:pPr>
              <w:pStyle w:val="richfactdown-paragraph"/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Затвор</w:t>
            </w:r>
            <w:r w:rsidRPr="009426FC">
              <w:rPr>
                <w:color w:val="333333"/>
                <w:sz w:val="22"/>
                <w:szCs w:val="22"/>
              </w:rPr>
              <w:t> — механизм, предназначенный для замыкания крюка.</w:t>
            </w:r>
          </w:p>
          <w:p w:rsidR="00CA3751" w:rsidRPr="009426FC" w:rsidRDefault="00CA3751" w:rsidP="009426FC">
            <w:pPr>
              <w:pStyle w:val="richfactdown-paragraph"/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Шарнирное соединение</w:t>
            </w:r>
            <w:r w:rsidRPr="009426FC">
              <w:rPr>
                <w:color w:val="333333"/>
                <w:sz w:val="22"/>
                <w:szCs w:val="22"/>
              </w:rPr>
              <w:t> — узел крепления затвора к крюку карабина.</w:t>
            </w:r>
          </w:p>
          <w:p w:rsidR="00CA3751" w:rsidRPr="009426FC" w:rsidRDefault="00CA3751" w:rsidP="009426FC">
            <w:pPr>
              <w:pStyle w:val="richfactdown-paragraph"/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Замковое соединение</w:t>
            </w:r>
            <w:r w:rsidRPr="009426FC">
              <w:rPr>
                <w:color w:val="333333"/>
                <w:sz w:val="22"/>
                <w:szCs w:val="22"/>
              </w:rPr>
              <w:t> — узел соединения крюка и откидной части затвора.</w:t>
            </w:r>
          </w:p>
          <w:p w:rsidR="00CA3751" w:rsidRPr="009426FC" w:rsidRDefault="00CA3751" w:rsidP="009426FC">
            <w:pPr>
              <w:pStyle w:val="richfactdown-paragraph"/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proofErr w:type="spellStart"/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Замыкатель</w:t>
            </w:r>
            <w:proofErr w:type="spellEnd"/>
            <w:r w:rsidRPr="009426FC">
              <w:rPr>
                <w:color w:val="333333"/>
                <w:sz w:val="22"/>
                <w:szCs w:val="22"/>
              </w:rPr>
              <w:t> — подвижная муфта, закреплённая на откидной части затвора, предназначенная для запирания замкового соединения.</w:t>
            </w:r>
          </w:p>
          <w:p w:rsidR="00CA3751" w:rsidRPr="009426FC" w:rsidRDefault="00CA3751" w:rsidP="009426FC">
            <w:pPr>
              <w:pStyle w:val="richfactdown-paragraph"/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Рабочий участок</w:t>
            </w:r>
            <w:r w:rsidRPr="009426FC">
              <w:rPr>
                <w:color w:val="333333"/>
                <w:sz w:val="22"/>
                <w:szCs w:val="22"/>
              </w:rPr>
              <w:t xml:space="preserve"> — участок карабина, на который навивается пожарная спасательная верёвка при выполнении операции </w:t>
            </w:r>
            <w:proofErr w:type="spellStart"/>
            <w:r w:rsidRPr="009426FC">
              <w:rPr>
                <w:color w:val="333333"/>
                <w:sz w:val="22"/>
                <w:szCs w:val="22"/>
              </w:rPr>
              <w:t>самоспасания</w:t>
            </w:r>
            <w:proofErr w:type="spellEnd"/>
            <w:r w:rsidRPr="009426FC">
              <w:rPr>
                <w:color w:val="333333"/>
                <w:sz w:val="22"/>
                <w:szCs w:val="22"/>
              </w:rPr>
              <w:t xml:space="preserve"> (спасания пострадавшего).</w:t>
            </w:r>
          </w:p>
          <w:p w:rsidR="00997126" w:rsidRPr="009426FC" w:rsidRDefault="00997126" w:rsidP="00997126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Страховочная система — </w:t>
            </w: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элемент альпинистского снаряжения, который надевает на себя спортсмен и прикрепляет к альпинистской верёвке узлом «восьмёрка» или парой разнонаправленных карабинов.</w:t>
            </w:r>
          </w:p>
          <w:p w:rsidR="00997126" w:rsidRPr="009426FC" w:rsidRDefault="00997126" w:rsidP="00997126">
            <w:pPr>
              <w:pStyle w:val="richfactdown-paragraph"/>
              <w:shd w:val="clear" w:color="auto" w:fill="FFFFFF"/>
              <w:spacing w:before="12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Назначение страховочной системы:</w:t>
            </w:r>
          </w:p>
          <w:p w:rsidR="00997126" w:rsidRPr="009426FC" w:rsidRDefault="00997126" w:rsidP="009426FC">
            <w:pPr>
              <w:pStyle w:val="richfactdown-paragraph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распределение нагрузки при рывке верёвки вследствие срыва (падения) на большую площадь;</w:t>
            </w:r>
          </w:p>
          <w:p w:rsidR="00997126" w:rsidRPr="009426FC" w:rsidRDefault="00997126" w:rsidP="009426FC">
            <w:pPr>
              <w:pStyle w:val="richfactdown-paragraph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 xml:space="preserve">предотвращение </w:t>
            </w:r>
            <w:proofErr w:type="spellStart"/>
            <w:r w:rsidRPr="009426FC">
              <w:rPr>
                <w:color w:val="333333"/>
                <w:sz w:val="22"/>
                <w:szCs w:val="22"/>
              </w:rPr>
              <w:t>травмирования</w:t>
            </w:r>
            <w:proofErr w:type="spellEnd"/>
            <w:r w:rsidRPr="009426FC">
              <w:rPr>
                <w:color w:val="333333"/>
                <w:sz w:val="22"/>
                <w:szCs w:val="22"/>
              </w:rPr>
              <w:t xml:space="preserve"> спортсмена.</w:t>
            </w:r>
          </w:p>
          <w:p w:rsidR="00997126" w:rsidRPr="009426FC" w:rsidRDefault="00997126" w:rsidP="00997126">
            <w:pPr>
              <w:pStyle w:val="richfactdown-paragraph"/>
              <w:shd w:val="clear" w:color="auto" w:fill="FFFFFF"/>
              <w:spacing w:before="12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Индивидуальные страховочные системы, используемые в альпинизме, горном туризме, скалолазании, должны соответствовать требованиям UIAA. Страховочная система является составным элементом страховки наряду с альпинистской верёвкой и карабином.</w:t>
            </w:r>
          </w:p>
          <w:p w:rsidR="00997126" w:rsidRPr="009426FC" w:rsidRDefault="00997126" w:rsidP="00997126">
            <w:pPr>
              <w:pStyle w:val="richfactdown-paragraph"/>
              <w:shd w:val="clear" w:color="auto" w:fill="FFFFFF"/>
              <w:spacing w:before="0" w:beforeAutospacing="0" w:after="0" w:afterAutospacing="0"/>
              <w:ind w:left="33"/>
              <w:rPr>
                <w:color w:val="333333"/>
                <w:sz w:val="22"/>
                <w:szCs w:val="22"/>
              </w:rPr>
            </w:pPr>
          </w:p>
          <w:p w:rsidR="00D76284" w:rsidRPr="009426FC" w:rsidRDefault="00D76284" w:rsidP="003F0A21">
            <w:pPr>
              <w:tabs>
                <w:tab w:val="num" w:pos="45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A1D82" w:rsidRPr="009426FC" w:rsidTr="008A1D82">
        <w:tc>
          <w:tcPr>
            <w:tcW w:w="846" w:type="dxa"/>
          </w:tcPr>
          <w:p w:rsidR="008A1D82" w:rsidRPr="009426FC" w:rsidRDefault="008A1D82" w:rsidP="009426FC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9D0209" w:rsidRPr="009426FC" w:rsidRDefault="00E67C48" w:rsidP="009D02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Типы костров. Техника</w:t>
            </w:r>
            <w:r w:rsidR="009D0209" w:rsidRPr="009426FC">
              <w:rPr>
                <w:rFonts w:ascii="Times New Roman" w:hAnsi="Times New Roman" w:cs="Times New Roman"/>
                <w:color w:val="000000"/>
              </w:rPr>
              <w:t xml:space="preserve"> безопасности при обращении со спичками, огнем.</w:t>
            </w:r>
          </w:p>
          <w:p w:rsidR="008A1D82" w:rsidRPr="009426FC" w:rsidRDefault="008A1D82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664" w:type="dxa"/>
          </w:tcPr>
          <w:p w:rsidR="009D0209" w:rsidRPr="009426FC" w:rsidRDefault="009D0209" w:rsidP="009426FC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after="0" w:line="240" w:lineRule="auto"/>
              <w:ind w:left="33" w:firstLine="21"/>
              <w:jc w:val="both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Костёр «Шалаш». Пригоден для приготовления пищи и обогрева.</w:t>
            </w:r>
          </w:p>
          <w:p w:rsidR="009D0209" w:rsidRPr="009426FC" w:rsidRDefault="009D0209" w:rsidP="009426FC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after="0" w:line="240" w:lineRule="auto"/>
              <w:ind w:left="33" w:firstLine="21"/>
              <w:jc w:val="both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Костёр «Звёздный». Долго горит, пригоден для приготовления пищи. Экономит дрова.</w:t>
            </w:r>
          </w:p>
          <w:p w:rsidR="009D0209" w:rsidRPr="009426FC" w:rsidRDefault="009D0209" w:rsidP="009426FC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after="0" w:line="240" w:lineRule="auto"/>
              <w:ind w:left="33" w:firstLine="21"/>
              <w:jc w:val="both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Костёр «Колодец». Обладает ровным пламенем, интенсивно горит, имеет большую степень обогрева.</w:t>
            </w:r>
          </w:p>
          <w:p w:rsidR="009D0209" w:rsidRPr="009426FC" w:rsidRDefault="009D0209" w:rsidP="009426FC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after="0" w:line="240" w:lineRule="auto"/>
              <w:ind w:left="33" w:firstLine="21"/>
              <w:jc w:val="both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 xml:space="preserve">Костёр в яме (полинезийский, «костёр яма»). Даёт много углей, невидим, когда надо максимально скрыть </w:t>
            </w:r>
            <w:r w:rsidRPr="009426FC">
              <w:rPr>
                <w:rFonts w:ascii="Times New Roman" w:hAnsi="Times New Roman" w:cs="Times New Roman"/>
              </w:rPr>
              <w:lastRenderedPageBreak/>
              <w:t>своё местонахождение.</w:t>
            </w:r>
          </w:p>
          <w:p w:rsidR="009D0209" w:rsidRPr="009426FC" w:rsidRDefault="009D0209" w:rsidP="009426FC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after="0" w:line="240" w:lineRule="auto"/>
              <w:ind w:left="33" w:firstLine="21"/>
              <w:jc w:val="both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Костёр «Решётка». В основание укладываются два бревна, поверх которых в виде решётки укладываются более мелкие брёвна.</w:t>
            </w:r>
          </w:p>
          <w:p w:rsidR="009D0209" w:rsidRPr="009426FC" w:rsidRDefault="009D0209" w:rsidP="009426FC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after="0" w:line="240" w:lineRule="auto"/>
              <w:ind w:left="33" w:firstLine="21"/>
              <w:jc w:val="both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Костёр с отражателем.</w:t>
            </w:r>
          </w:p>
          <w:p w:rsidR="009D0209" w:rsidRPr="009426FC" w:rsidRDefault="009D0209" w:rsidP="009426FC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after="0" w:line="240" w:lineRule="auto"/>
              <w:ind w:left="33" w:firstLine="21"/>
              <w:jc w:val="both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Костёр таёжный. Костёр длительного действия.</w:t>
            </w:r>
          </w:p>
          <w:p w:rsidR="00E67C48" w:rsidRPr="009426FC" w:rsidRDefault="00E67C48" w:rsidP="00E67C48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Cs w:val="0"/>
                <w:color w:val="333333"/>
                <w:sz w:val="22"/>
                <w:szCs w:val="22"/>
              </w:rPr>
              <w:t>Вот некоторые меры безопасности при обращении со спичками:</w:t>
            </w:r>
          </w:p>
          <w:p w:rsidR="00E67C48" w:rsidRPr="009426FC" w:rsidRDefault="00E67C48" w:rsidP="009426FC">
            <w:pPr>
              <w:pStyle w:val="richfactdown-paragraph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hanging="33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 бросайте непотушенную спичку.</w:t>
            </w:r>
          </w:p>
          <w:p w:rsidR="00E67C48" w:rsidRPr="009426FC" w:rsidRDefault="00E67C48" w:rsidP="009426FC">
            <w:pPr>
              <w:pStyle w:val="richfactdown-paragraph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hanging="33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Если спички рассыпались, соберите их.</w:t>
            </w:r>
          </w:p>
          <w:p w:rsidR="00E67C48" w:rsidRPr="009426FC" w:rsidRDefault="00E67C48" w:rsidP="009426FC">
            <w:pPr>
              <w:pStyle w:val="richfactdown-paragraph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hanging="33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 носите спички при себе без особой нужды и не позволяйте детям иметь их.</w:t>
            </w:r>
          </w:p>
          <w:p w:rsidR="00E67C48" w:rsidRPr="009426FC" w:rsidRDefault="00E67C48" w:rsidP="009426FC">
            <w:pPr>
              <w:pStyle w:val="richfactdown-paragraph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hanging="33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Кладите спички там, где их не может достать маленький ребёнок.</w:t>
            </w:r>
          </w:p>
          <w:p w:rsidR="00E67C48" w:rsidRPr="009426FC" w:rsidRDefault="00E67C48" w:rsidP="009426FC">
            <w:pPr>
              <w:pStyle w:val="richfactdown-paragraph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hanging="33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Храните спички подальше от отопительных приборов.</w:t>
            </w:r>
          </w:p>
          <w:p w:rsidR="00E67C48" w:rsidRPr="009426FC" w:rsidRDefault="00E67C48" w:rsidP="009426FC">
            <w:pPr>
              <w:pStyle w:val="richfactdown-paragraph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hanging="33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Прежде чем зажигать спичку, закройте коробку.</w:t>
            </w:r>
          </w:p>
          <w:p w:rsidR="00E67C48" w:rsidRPr="009426FC" w:rsidRDefault="00E67C48" w:rsidP="009426FC">
            <w:pPr>
              <w:pStyle w:val="richfactdown-paragraph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hanging="33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Зажигайте спичку, чиркая от себя, сверху вниз.</w:t>
            </w:r>
          </w:p>
          <w:p w:rsidR="00E67C48" w:rsidRPr="009426FC" w:rsidRDefault="00E67C48" w:rsidP="009426FC">
            <w:pPr>
              <w:pStyle w:val="richfactdown-paragraph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hanging="33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 зажигайте спички там, где запрещено пользоваться открытым огнём.</w:t>
            </w:r>
          </w:p>
          <w:p w:rsidR="009D0209" w:rsidRPr="009426FC" w:rsidRDefault="009D0209" w:rsidP="009D0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A1D82" w:rsidRPr="009426FC" w:rsidRDefault="008A1D82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A1D82" w:rsidRPr="009426FC" w:rsidTr="008A1D82">
        <w:tc>
          <w:tcPr>
            <w:tcW w:w="846" w:type="dxa"/>
          </w:tcPr>
          <w:p w:rsidR="008A1D82" w:rsidRPr="009426FC" w:rsidRDefault="008A1D82" w:rsidP="009426FC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8A1D82" w:rsidRPr="009426FC" w:rsidRDefault="00C34892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Правила передвижения в различных условиях</w:t>
            </w:r>
          </w:p>
        </w:tc>
        <w:tc>
          <w:tcPr>
            <w:tcW w:w="5664" w:type="dxa"/>
          </w:tcPr>
          <w:p w:rsidR="00C34892" w:rsidRPr="009426FC" w:rsidRDefault="00C34892" w:rsidP="009426FC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16"/>
              </w:tabs>
              <w:spacing w:before="0" w:beforeAutospacing="0" w:after="0" w:afterAutospacing="0"/>
              <w:ind w:left="0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В дождливый день</w:t>
            </w:r>
            <w:r w:rsidRPr="009426FC">
              <w:rPr>
                <w:color w:val="333333"/>
                <w:sz w:val="22"/>
                <w:szCs w:val="22"/>
              </w:rPr>
              <w:t>: не перебегайте улицу, посмотрите внимательно вокруг себя, пропустите приближающийся транспорт и, только убедившись в полной безопасности, начинайте переход.</w:t>
            </w:r>
          </w:p>
          <w:p w:rsidR="00C34892" w:rsidRPr="009426FC" w:rsidRDefault="00C34892" w:rsidP="009426FC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16"/>
              </w:tabs>
              <w:spacing w:before="0" w:beforeAutospacing="0" w:after="0" w:afterAutospacing="0"/>
              <w:ind w:left="0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В морозную погоду</w:t>
            </w:r>
            <w:r w:rsidRPr="009426FC">
              <w:rPr>
                <w:color w:val="333333"/>
                <w:sz w:val="22"/>
                <w:szCs w:val="22"/>
              </w:rPr>
              <w:t>: не торопитесь, подождите, пока пройдёт весь транспорт. Только после этого можно переходить улицу.</w:t>
            </w:r>
          </w:p>
          <w:p w:rsidR="00C34892" w:rsidRPr="009426FC" w:rsidRDefault="00C34892" w:rsidP="009426FC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16"/>
              </w:tabs>
              <w:spacing w:before="0" w:beforeAutospacing="0" w:after="0" w:afterAutospacing="0"/>
              <w:ind w:left="0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В гололёд</w:t>
            </w:r>
            <w:r w:rsidRPr="009426FC">
              <w:rPr>
                <w:color w:val="333333"/>
                <w:sz w:val="22"/>
                <w:szCs w:val="22"/>
              </w:rPr>
              <w:t>: по пути домой будьте особенно осторожны. Не спешите, так как можно неожиданно упасть и оказаться под колёсами.</w:t>
            </w:r>
          </w:p>
          <w:p w:rsidR="00C34892" w:rsidRPr="009426FC" w:rsidRDefault="00C34892" w:rsidP="009426FC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16"/>
              </w:tabs>
              <w:spacing w:before="0" w:beforeAutospacing="0" w:after="0" w:afterAutospacing="0"/>
              <w:ind w:left="0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Весной</w:t>
            </w:r>
            <w:r w:rsidRPr="009426FC">
              <w:rPr>
                <w:color w:val="333333"/>
                <w:sz w:val="22"/>
                <w:szCs w:val="22"/>
              </w:rPr>
              <w:t>: прежде чем перейти дорогу, внимательно посмотрите по сторонам. Если увидите приближающийся автомобиль, пропустите его.</w:t>
            </w:r>
          </w:p>
          <w:p w:rsidR="008A1D82" w:rsidRPr="009426FC" w:rsidRDefault="008A1D82" w:rsidP="00C34892">
            <w:pPr>
              <w:widowControl w:val="0"/>
              <w:tabs>
                <w:tab w:val="num" w:pos="3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A1D82" w:rsidRPr="009426FC" w:rsidTr="008A1D82">
        <w:tc>
          <w:tcPr>
            <w:tcW w:w="846" w:type="dxa"/>
          </w:tcPr>
          <w:p w:rsidR="008A1D82" w:rsidRPr="009426FC" w:rsidRDefault="008A1D82" w:rsidP="009426FC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8A1D82" w:rsidRPr="009426FC" w:rsidRDefault="00DD383B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Лекарственные растения таежной зоны</w:t>
            </w:r>
            <w:r w:rsidR="003F43C8" w:rsidRPr="009426FC">
              <w:rPr>
                <w:rFonts w:ascii="Times New Roman" w:hAnsi="Times New Roman" w:cs="Times New Roman"/>
                <w:color w:val="000000"/>
              </w:rPr>
              <w:t xml:space="preserve"> (Якутия)</w:t>
            </w:r>
          </w:p>
        </w:tc>
        <w:tc>
          <w:tcPr>
            <w:tcW w:w="5664" w:type="dxa"/>
          </w:tcPr>
          <w:p w:rsidR="008A1D82" w:rsidRPr="009426FC" w:rsidRDefault="00DD383B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Это толокнянка, багульники болотные и стелющийся, березы </w:t>
            </w:r>
            <w:proofErr w:type="spellStart"/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повислая</w:t>
            </w:r>
            <w:proofErr w:type="spellEnd"/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и пушистая, брусника, голубика, кровохлебка </w:t>
            </w:r>
            <w:r w:rsidRPr="009426F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лекарственная</w:t>
            </w: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, лиственница, сосна обыкновенная, виды смородин (мелкоцветковая, печальная и кислая), одуванчик рогоносный, тысячелистник обыкновенный, хвощ полевой, шиповник иглистый, щавель водяной, </w:t>
            </w:r>
            <w:proofErr w:type="spellStart"/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василистники</w:t>
            </w:r>
            <w:proofErr w:type="spellEnd"/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малый и простой.</w:t>
            </w:r>
          </w:p>
        </w:tc>
      </w:tr>
      <w:tr w:rsidR="008A1D82" w:rsidRPr="009426FC" w:rsidTr="008A1D82">
        <w:tc>
          <w:tcPr>
            <w:tcW w:w="846" w:type="dxa"/>
          </w:tcPr>
          <w:p w:rsidR="008A1D82" w:rsidRPr="009426FC" w:rsidRDefault="008A1D82" w:rsidP="009426FC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F43C8" w:rsidRPr="009426FC" w:rsidRDefault="003F43C8" w:rsidP="003F43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Технику безопасности при работе с туристическим топориком, ножом, пилой</w:t>
            </w:r>
          </w:p>
          <w:p w:rsidR="008A1D82" w:rsidRPr="009426FC" w:rsidRDefault="008A1D82" w:rsidP="003F4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664" w:type="dxa"/>
          </w:tcPr>
          <w:p w:rsidR="00D97864" w:rsidRPr="009426FC" w:rsidRDefault="003F43C8" w:rsidP="009426FC">
            <w:pPr>
              <w:pStyle w:val="a4"/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33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Наденьте защитные средства: При работе с инструментами носите защитные перчатки, очки и наушники, если это необходимо. Это поможет защитить ваши руки, глаза и слух от возможных травм.</w:t>
            </w:r>
          </w:p>
          <w:p w:rsidR="00D97864" w:rsidRPr="009426FC" w:rsidRDefault="003F43C8" w:rsidP="009426FC">
            <w:pPr>
              <w:pStyle w:val="a4"/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33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Правильно держите инструмент: Убедитесь, что вы правильно держите инструмент и используете его только для предназначенных целей. Не держите инструменты ножом вверх или пилой в сторону, чтобы избежать случайных порезов или ударов.</w:t>
            </w:r>
          </w:p>
          <w:p w:rsidR="00715D2D" w:rsidRPr="009426FC" w:rsidRDefault="003F43C8" w:rsidP="009426FC">
            <w:pPr>
              <w:pStyle w:val="a4"/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33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Работайте на стабильной поверхности: При использовании инструментов убедитесь, что вы работаете на стабильной поверхности. Избегайте скользких или </w:t>
            </w: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 xml:space="preserve">неровных поверхностей, чтобы снизить риск падений или </w:t>
            </w:r>
            <w:proofErr w:type="spellStart"/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соскальзываний</w:t>
            </w:r>
            <w:proofErr w:type="spellEnd"/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:rsidR="00715D2D" w:rsidRPr="009426FC" w:rsidRDefault="003F43C8" w:rsidP="009426FC">
            <w:pPr>
              <w:pStyle w:val="a4"/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33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Учитесь правильной технике: Перед использованием инструментов ознакомьтесь с правильной техникой работы с ними. Обучение или получение руководства от опытных людей может помочь вам избежать ошибок и травм.</w:t>
            </w:r>
          </w:p>
          <w:p w:rsidR="00715D2D" w:rsidRPr="009426FC" w:rsidRDefault="003F43C8" w:rsidP="009426FC">
            <w:pPr>
              <w:pStyle w:val="a4"/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33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Работайте сосредоточенно: Будьте всегда сосредоточены и не отвлекайтесь во время работы с инструментами. Отвлечение может привести к неосторожности и возникновению травм.</w:t>
            </w:r>
          </w:p>
          <w:p w:rsidR="008A1D82" w:rsidRPr="009426FC" w:rsidRDefault="003F43C8" w:rsidP="009426FC">
            <w:pPr>
              <w:pStyle w:val="a4"/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33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Храните инструменты безопасно: После использования инструменты должны быть правильно сохранены. Убедитесь, что они безопасно закрыты, чтобы избежать случайных порезов или ударов при их хранении.</w:t>
            </w:r>
            <w:r w:rsidRPr="009426FC">
              <w:rPr>
                <w:rFonts w:ascii="Times New Roman" w:hAnsi="Times New Roman" w:cs="Times New Roman"/>
                <w:color w:val="333333"/>
              </w:rPr>
              <w:br/>
            </w:r>
          </w:p>
        </w:tc>
      </w:tr>
      <w:tr w:rsidR="008A1D82" w:rsidRPr="009426FC" w:rsidTr="008A1D82">
        <w:tc>
          <w:tcPr>
            <w:tcW w:w="846" w:type="dxa"/>
          </w:tcPr>
          <w:p w:rsidR="008A1D82" w:rsidRPr="009426FC" w:rsidRDefault="008A1D82" w:rsidP="009426F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537EC" w:rsidRPr="009426FC" w:rsidRDefault="003537EC" w:rsidP="003537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31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Техника вязания туристских узлов.</w:t>
            </w:r>
          </w:p>
          <w:p w:rsidR="008A1D82" w:rsidRPr="009426FC" w:rsidRDefault="008A1D82" w:rsidP="00353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664" w:type="dxa"/>
          </w:tcPr>
          <w:p w:rsidR="00EF0883" w:rsidRPr="009426FC" w:rsidRDefault="00EF0883" w:rsidP="00EF0883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Вот некоторые туристические узлы: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Восьмерка.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proofErr w:type="spellStart"/>
            <w:r w:rsidRPr="009426FC">
              <w:rPr>
                <w:color w:val="333333"/>
                <w:sz w:val="22"/>
                <w:szCs w:val="22"/>
              </w:rPr>
              <w:t>Грейпвайн</w:t>
            </w:r>
            <w:proofErr w:type="spellEnd"/>
            <w:r w:rsidRPr="009426FC">
              <w:rPr>
                <w:color w:val="333333"/>
                <w:sz w:val="22"/>
                <w:szCs w:val="22"/>
              </w:rPr>
              <w:t>.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Прямой.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Стремя (Выбленочный узел).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Схватывающий узел Прусика.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Булинь (Беседочный узел).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Проводник.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Дубовый.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Австрийский проводник (Серединный/бабочка).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Австрийский схватывающий (</w:t>
            </w:r>
            <w:proofErr w:type="spellStart"/>
            <w:r w:rsidRPr="009426FC">
              <w:rPr>
                <w:color w:val="333333"/>
                <w:sz w:val="22"/>
                <w:szCs w:val="22"/>
              </w:rPr>
              <w:t>Клеймхейст</w:t>
            </w:r>
            <w:proofErr w:type="spellEnd"/>
            <w:r w:rsidRPr="009426FC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9426FC">
              <w:rPr>
                <w:color w:val="333333"/>
                <w:sz w:val="22"/>
                <w:szCs w:val="22"/>
              </w:rPr>
              <w:t>Маршара</w:t>
            </w:r>
            <w:proofErr w:type="spellEnd"/>
            <w:r w:rsidRPr="009426FC">
              <w:rPr>
                <w:color w:val="333333"/>
                <w:sz w:val="22"/>
                <w:szCs w:val="22"/>
              </w:rPr>
              <w:t>, французский прусик).</w:t>
            </w:r>
          </w:p>
          <w:p w:rsidR="00EF0883" w:rsidRPr="009426FC" w:rsidRDefault="00EF0883" w:rsidP="00EF0883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color w:val="333333"/>
                <w:sz w:val="22"/>
                <w:szCs w:val="22"/>
              </w:rPr>
              <w:t>Общие правила вязания узлов: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отсутствие перехлестов;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правильный «рисунок» узла;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размер свободного конца веревки должен быть не менее 10 диаметров веревки (7 см);</w:t>
            </w:r>
          </w:p>
          <w:p w:rsidR="00EF0883" w:rsidRPr="009426FC" w:rsidRDefault="00EF0883" w:rsidP="009426FC">
            <w:pPr>
              <w:pStyle w:val="richfactdown-paragraph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узел должен быть затянут и расправлен.</w:t>
            </w:r>
          </w:p>
          <w:p w:rsidR="008A1D82" w:rsidRPr="009426FC" w:rsidRDefault="008A1D82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3537EC" w:rsidRPr="009426FC" w:rsidTr="008A1D82">
        <w:tc>
          <w:tcPr>
            <w:tcW w:w="846" w:type="dxa"/>
          </w:tcPr>
          <w:p w:rsidR="003537EC" w:rsidRPr="009426FC" w:rsidRDefault="003537EC" w:rsidP="009426F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537EC" w:rsidRPr="009426FC" w:rsidRDefault="003537EC" w:rsidP="003537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31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Масштабы карт. Определение расстояния на картах</w:t>
            </w:r>
          </w:p>
        </w:tc>
        <w:tc>
          <w:tcPr>
            <w:tcW w:w="5664" w:type="dxa"/>
          </w:tcPr>
          <w:p w:rsidR="00EF0883" w:rsidRPr="009426FC" w:rsidRDefault="00EF0883" w:rsidP="00EF0883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С помощью масштаба можно определить расстояние между географическими объектами и вычислить площадь самих объектов.</w:t>
            </w:r>
          </w:p>
          <w:p w:rsidR="00EF0883" w:rsidRPr="009426FC" w:rsidRDefault="00EF0883" w:rsidP="00EF0883">
            <w:pPr>
              <w:pStyle w:val="richfactdown-paragraph"/>
              <w:shd w:val="clear" w:color="auto" w:fill="FFFFFF"/>
              <w:spacing w:before="12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 xml:space="preserve">Например, 1 см на географической карте масштаба </w:t>
            </w:r>
            <w:proofErr w:type="gramStart"/>
            <w:r w:rsidRPr="009426FC">
              <w:rPr>
                <w:color w:val="333333"/>
                <w:sz w:val="22"/>
                <w:szCs w:val="22"/>
              </w:rPr>
              <w:t>1 :</w:t>
            </w:r>
            <w:proofErr w:type="gramEnd"/>
            <w:r w:rsidRPr="009426FC">
              <w:rPr>
                <w:color w:val="333333"/>
                <w:sz w:val="22"/>
                <w:szCs w:val="22"/>
              </w:rPr>
              <w:t xml:space="preserve"> 50000 равен 500 м на местности.</w:t>
            </w:r>
          </w:p>
          <w:p w:rsidR="00EF0883" w:rsidRPr="009426FC" w:rsidRDefault="00EF0883" w:rsidP="00EF0883">
            <w:pPr>
              <w:pStyle w:val="richfactdown-paragraph"/>
              <w:shd w:val="clear" w:color="auto" w:fill="FFFFFF"/>
              <w:spacing w:before="12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 xml:space="preserve">1 см на географической карте масштаба </w:t>
            </w:r>
            <w:proofErr w:type="gramStart"/>
            <w:r w:rsidRPr="009426FC">
              <w:rPr>
                <w:color w:val="333333"/>
                <w:sz w:val="22"/>
                <w:szCs w:val="22"/>
              </w:rPr>
              <w:t>1 :</w:t>
            </w:r>
            <w:proofErr w:type="gramEnd"/>
            <w:r w:rsidRPr="009426FC">
              <w:rPr>
                <w:color w:val="333333"/>
                <w:sz w:val="22"/>
                <w:szCs w:val="22"/>
              </w:rPr>
              <w:t xml:space="preserve"> 50000000 равен 500000 м, или 500 км на местности.</w:t>
            </w:r>
          </w:p>
          <w:p w:rsidR="003537EC" w:rsidRPr="009426FC" w:rsidRDefault="00EF0883" w:rsidP="00D017BB">
            <w:pPr>
              <w:pStyle w:val="richfactdown-paragraph"/>
              <w:shd w:val="clear" w:color="auto" w:fill="FFFFFF"/>
              <w:spacing w:before="12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Если длина дороги между двумя населёнными пунктами на географической карте с масштабом 1 : 4500000 (в 1 см 45 км) равна 8 см, то реальная её длина — 360 км (8 · 45 км).</w:t>
            </w:r>
          </w:p>
        </w:tc>
      </w:tr>
      <w:tr w:rsidR="003537EC" w:rsidRPr="009426FC" w:rsidTr="008A1D82">
        <w:tc>
          <w:tcPr>
            <w:tcW w:w="846" w:type="dxa"/>
          </w:tcPr>
          <w:p w:rsidR="003537EC" w:rsidRPr="009426FC" w:rsidRDefault="003537EC" w:rsidP="009426F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537EC" w:rsidRPr="009426FC" w:rsidRDefault="00EF0883" w:rsidP="00EF08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31" w:hanging="31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Виды компасов, азимут</w:t>
            </w:r>
          </w:p>
        </w:tc>
        <w:tc>
          <w:tcPr>
            <w:tcW w:w="5664" w:type="dxa"/>
          </w:tcPr>
          <w:p w:rsidR="00606DFF" w:rsidRPr="009426FC" w:rsidRDefault="00606DFF" w:rsidP="00606DFF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Виды компасов:</w:t>
            </w:r>
          </w:p>
          <w:p w:rsidR="00606DFF" w:rsidRPr="009426FC" w:rsidRDefault="00606DFF" w:rsidP="009426FC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Жидкостный.</w:t>
            </w:r>
            <w:r w:rsidRPr="009426FC">
              <w:rPr>
                <w:color w:val="333333"/>
                <w:sz w:val="22"/>
                <w:szCs w:val="22"/>
              </w:rPr>
              <w:t> Имеет линейку и собственную колбу, заполненную незамерзающей жидкостью и оснащенную магнитной стрелкой.</w:t>
            </w:r>
          </w:p>
          <w:p w:rsidR="00606DFF" w:rsidRPr="009426FC" w:rsidRDefault="00606DFF" w:rsidP="009426FC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Магнитный.</w:t>
            </w:r>
            <w:r w:rsidRPr="009426FC">
              <w:rPr>
                <w:color w:val="333333"/>
                <w:sz w:val="22"/>
                <w:szCs w:val="22"/>
              </w:rPr>
              <w:t> Работает благодаря взаимодействию полей постоянных магнитов в устройстве и горизонтальной составляющей магнитного поля Земли.</w:t>
            </w:r>
          </w:p>
          <w:p w:rsidR="00606DFF" w:rsidRPr="009426FC" w:rsidRDefault="00606DFF" w:rsidP="009426FC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lastRenderedPageBreak/>
              <w:t>Электромагнитный.</w:t>
            </w:r>
            <w:r w:rsidRPr="009426FC">
              <w:rPr>
                <w:color w:val="333333"/>
                <w:sz w:val="22"/>
                <w:szCs w:val="22"/>
              </w:rPr>
              <w:t> Принцип работы аналогичен магнитному компасу, но за счёт электроники внутри устройства данные переводятся в цифровой формат.</w:t>
            </w:r>
          </w:p>
          <w:p w:rsidR="00606DFF" w:rsidRPr="009426FC" w:rsidRDefault="00606DFF" w:rsidP="009426FC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Электронный.</w:t>
            </w:r>
            <w:r w:rsidRPr="009426FC">
              <w:rPr>
                <w:color w:val="333333"/>
                <w:sz w:val="22"/>
                <w:szCs w:val="22"/>
              </w:rPr>
              <w:t> Это современное устройство со встроенной GPS-системой. Благодаря точности показаний такие устройства используют военные.</w:t>
            </w:r>
          </w:p>
          <w:p w:rsidR="003537EC" w:rsidRPr="009426FC" w:rsidRDefault="00606DFF" w:rsidP="00D017BB">
            <w:pPr>
              <w:pStyle w:val="richfactdown-paragraph"/>
              <w:shd w:val="clear" w:color="auto" w:fill="FFFFFF"/>
              <w:spacing w:before="12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Азимут</w:t>
            </w:r>
            <w:r w:rsidRPr="009426FC">
              <w:rPr>
                <w:color w:val="333333"/>
                <w:sz w:val="22"/>
                <w:szCs w:val="22"/>
              </w:rPr>
              <w:t> — это угол отклонения требуемого предмета на компасе от севера по часовой стрелке.</w:t>
            </w:r>
          </w:p>
        </w:tc>
      </w:tr>
      <w:tr w:rsidR="003537EC" w:rsidRPr="009426FC" w:rsidTr="008A1D82">
        <w:tc>
          <w:tcPr>
            <w:tcW w:w="846" w:type="dxa"/>
          </w:tcPr>
          <w:p w:rsidR="003537EC" w:rsidRPr="009426FC" w:rsidRDefault="003537EC" w:rsidP="009426F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537EC" w:rsidRPr="009426FC" w:rsidRDefault="00EF0883" w:rsidP="00EF08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31" w:hanging="31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Виды кровотечений. Способы остановки</w:t>
            </w:r>
          </w:p>
        </w:tc>
        <w:tc>
          <w:tcPr>
            <w:tcW w:w="5664" w:type="dxa"/>
          </w:tcPr>
          <w:p w:rsidR="004F4117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Выделяют три вида кровотечения, по возрастанию опасности: </w:t>
            </w:r>
          </w:p>
          <w:p w:rsidR="004F4117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Капиллярное — кровь истекает из раны медленной струей, не угрожает жизни человека. </w:t>
            </w:r>
          </w:p>
          <w:p w:rsidR="004F4117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Венозное — при таком кровотечении кровь возникает при повреждении стенок вен. Из раны такого типа медленно непрерывно вытекает кровь тёмного цвета, поскольку в сосудах вен давление выше, чем вне организма. </w:t>
            </w:r>
          </w:p>
          <w:p w:rsidR="00D017BB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Артериальное — вид наиболее опасного кровотечения. Угрожает жизни организма человека.</w:t>
            </w:r>
          </w:p>
          <w:p w:rsidR="004F4117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 настоящее время при оказании первой помощи используются следующие способы временной остановки кровотечения:</w:t>
            </w:r>
          </w:p>
          <w:p w:rsidR="004F4117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1. Прямое давление на рану. </w:t>
            </w:r>
          </w:p>
          <w:p w:rsidR="004F4117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2. Наложение давящей повязки. </w:t>
            </w:r>
          </w:p>
          <w:p w:rsidR="004F4117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3. Пальцевое прижатие артерии. </w:t>
            </w:r>
          </w:p>
          <w:p w:rsidR="004F4117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4. Максимальное сгибание конечности в суставе. </w:t>
            </w:r>
          </w:p>
          <w:p w:rsidR="004F4117" w:rsidRPr="009426FC" w:rsidRDefault="004F4117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5.</w:t>
            </w:r>
            <w:r w:rsidR="00D017BB"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Наложение кровоостанавливающего жгута (табельного или импровизированного). </w:t>
            </w:r>
          </w:p>
          <w:p w:rsidR="00D017BB" w:rsidRPr="009426FC" w:rsidRDefault="00D017BB" w:rsidP="00D017BB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Прямое давление на рану. Является наиболее простым способом остановки кровотечений.</w:t>
            </w:r>
          </w:p>
          <w:p w:rsidR="003537EC" w:rsidRPr="009426FC" w:rsidRDefault="003537EC" w:rsidP="00D0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3537EC" w:rsidRPr="009426FC" w:rsidTr="008A1D82">
        <w:tc>
          <w:tcPr>
            <w:tcW w:w="846" w:type="dxa"/>
          </w:tcPr>
          <w:p w:rsidR="003537EC" w:rsidRPr="009426FC" w:rsidRDefault="003537EC" w:rsidP="009426F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537EC" w:rsidRPr="009426FC" w:rsidRDefault="00EF0883" w:rsidP="00EF08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31" w:hanging="31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Оказание первой помощи при ушибах и вывихах</w:t>
            </w:r>
          </w:p>
        </w:tc>
        <w:tc>
          <w:tcPr>
            <w:tcW w:w="5664" w:type="dxa"/>
          </w:tcPr>
          <w:p w:rsidR="003537EC" w:rsidRPr="009426FC" w:rsidRDefault="001B16F9" w:rsidP="00731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9426FC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Первой помощью при ушибе является его местное охлаждение путем приложения холодных компрессов, примочек, пузыря со льдом. Под действием холода сужаются кровеносные сосуды и уменьшается внутреннее кровотечение. Также можно наложить на место ушиба давящую повязку. При сильных ушибах поврежденному месту обеспечивают покой для уменьшения болевых ощущений.</w:t>
            </w:r>
          </w:p>
          <w:p w:rsidR="00731C05" w:rsidRPr="009426FC" w:rsidRDefault="00731C05" w:rsidP="00731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9426FC">
              <w:rPr>
                <w:rStyle w:val="a7"/>
                <w:rFonts w:ascii="Times New Roman" w:hAnsi="Times New Roman" w:cs="Times New Roman"/>
                <w:i w:val="0"/>
                <w:color w:val="212529"/>
                <w:shd w:val="clear" w:color="auto" w:fill="FFFFFF"/>
              </w:rPr>
              <w:t>Вывих</w:t>
            </w:r>
            <w:r w:rsidRPr="009426FC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– эта травма, при которой кость выходит из сустава. Вывих является следствием растяжения или разрыва суставной сумки. При вывихе сустав не двигается, он припухает и деформируется.</w:t>
            </w:r>
          </w:p>
          <w:p w:rsidR="00731C05" w:rsidRPr="009426FC" w:rsidRDefault="00731C05" w:rsidP="00731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Для облегчения состояния больного пострадавшей конечности необходимо создать полный покой. Это выполняется путем наложения повязки или шины. Затем пострадавший транспортируется в медицинское учреждение. Вывих легче всего вправляется в первые часы после повреждения. Нельзя самостоятельно пытаться вправить вывихнутую кость.</w:t>
            </w:r>
          </w:p>
        </w:tc>
      </w:tr>
      <w:tr w:rsidR="003537EC" w:rsidRPr="009426FC" w:rsidTr="008A1D82">
        <w:tc>
          <w:tcPr>
            <w:tcW w:w="846" w:type="dxa"/>
          </w:tcPr>
          <w:p w:rsidR="003537EC" w:rsidRPr="009426FC" w:rsidRDefault="003537EC" w:rsidP="009426F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537EC" w:rsidRPr="009426FC" w:rsidRDefault="00EF0883" w:rsidP="00EF08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31" w:hanging="31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Чрезвычайные ситуации в быту</w:t>
            </w:r>
          </w:p>
        </w:tc>
        <w:tc>
          <w:tcPr>
            <w:tcW w:w="5664" w:type="dxa"/>
          </w:tcPr>
          <w:p w:rsidR="00797F1F" w:rsidRPr="009426FC" w:rsidRDefault="00797F1F" w:rsidP="00797F1F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Чрезвычайная ситуация в быту</w:t>
            </w:r>
            <w:r w:rsidRPr="009426FC">
              <w:rPr>
                <w:color w:val="333333"/>
                <w:sz w:val="22"/>
                <w:szCs w:val="22"/>
              </w:rPr>
              <w:t> — это мгновенно возникшая опасность, угрожающая сохранности имущества и жизни людей.</w:t>
            </w:r>
          </w:p>
          <w:p w:rsidR="00797F1F" w:rsidRPr="009426FC" w:rsidRDefault="00797F1F" w:rsidP="00797F1F">
            <w:pPr>
              <w:pStyle w:val="richfactdown-paragraph"/>
              <w:shd w:val="clear" w:color="auto" w:fill="FFFFFF"/>
              <w:spacing w:before="12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Примеры чрезвычайных ситуаций в быту:</w:t>
            </w:r>
          </w:p>
          <w:p w:rsidR="00797F1F" w:rsidRPr="009426FC" w:rsidRDefault="00797F1F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Пожар.</w:t>
            </w:r>
          </w:p>
          <w:p w:rsidR="00797F1F" w:rsidRPr="009426FC" w:rsidRDefault="00797F1F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Утечка газа.</w:t>
            </w:r>
          </w:p>
          <w:p w:rsidR="00797F1F" w:rsidRPr="009426FC" w:rsidRDefault="00797F1F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lastRenderedPageBreak/>
              <w:t>Прорыв трубы.</w:t>
            </w:r>
          </w:p>
          <w:p w:rsidR="00797F1F" w:rsidRPr="009426FC" w:rsidRDefault="00797F1F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Кража в квартирах.</w:t>
            </w:r>
          </w:p>
          <w:p w:rsidR="00797F1F" w:rsidRPr="009426FC" w:rsidRDefault="00797F1F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Остановка лифта.</w:t>
            </w:r>
          </w:p>
          <w:p w:rsidR="003537EC" w:rsidRPr="009426FC" w:rsidRDefault="003537EC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3537EC" w:rsidRPr="009426FC" w:rsidTr="008A1D82">
        <w:tc>
          <w:tcPr>
            <w:tcW w:w="846" w:type="dxa"/>
          </w:tcPr>
          <w:p w:rsidR="003537EC" w:rsidRPr="009426FC" w:rsidRDefault="003537EC" w:rsidP="009426F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537EC" w:rsidRPr="009426FC" w:rsidRDefault="00EF0883" w:rsidP="00EF08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31" w:hanging="31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Правила поведения при пожаре</w:t>
            </w:r>
          </w:p>
        </w:tc>
        <w:tc>
          <w:tcPr>
            <w:tcW w:w="5664" w:type="dxa"/>
          </w:tcPr>
          <w:p w:rsidR="00322237" w:rsidRPr="009426FC" w:rsidRDefault="00322237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Незамедлительно сообщите о пожаре по телефону «01» или «112».</w:t>
            </w:r>
          </w:p>
          <w:p w:rsidR="00322237" w:rsidRPr="009426FC" w:rsidRDefault="00322237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 поддавайтесь панике.</w:t>
            </w:r>
          </w:p>
          <w:p w:rsidR="00322237" w:rsidRPr="009426FC" w:rsidRDefault="00322237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Проведите эвакуацию граждан.</w:t>
            </w:r>
          </w:p>
          <w:p w:rsidR="00322237" w:rsidRPr="009426FC" w:rsidRDefault="00322237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Отключите электроэнергию.</w:t>
            </w:r>
          </w:p>
          <w:p w:rsidR="00322237" w:rsidRPr="009426FC" w:rsidRDefault="00322237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Если площадь возгорания небольшая, попытайтесь самостоятельно локализовать возгорание до приезда пожарных, используя подручные средства.</w:t>
            </w:r>
          </w:p>
          <w:p w:rsidR="00322237" w:rsidRPr="009426FC" w:rsidRDefault="00322237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Если горит жидкость (масло, растворитель), тушение водой может только усугубить ситуацию. Рекомендуется использовать какие-либо плотные материалы (например, войлок).</w:t>
            </w:r>
          </w:p>
          <w:p w:rsidR="00322237" w:rsidRPr="009426FC" w:rsidRDefault="00322237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 xml:space="preserve">Если вам не удалось предотвратить распространение пожара и ваша жизнь находится в опасности, </w:t>
            </w:r>
            <w:proofErr w:type="gramStart"/>
            <w:r w:rsidRPr="009426FC">
              <w:rPr>
                <w:color w:val="333333"/>
                <w:sz w:val="22"/>
                <w:szCs w:val="22"/>
              </w:rPr>
              <w:t>лучше</w:t>
            </w:r>
            <w:proofErr w:type="gramEnd"/>
            <w:r w:rsidRPr="009426FC">
              <w:rPr>
                <w:color w:val="333333"/>
                <w:sz w:val="22"/>
                <w:szCs w:val="22"/>
              </w:rPr>
              <w:t xml:space="preserve"> как можно скорее покинуть помещение.</w:t>
            </w:r>
          </w:p>
          <w:p w:rsidR="00322237" w:rsidRPr="009426FC" w:rsidRDefault="00322237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458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Если нет возможности выйти через входную дверь, идите на балкон, дверь необходимо плотно закрыть за собой. Если есть пожарная лестница, спуститесь по ней вниз.</w:t>
            </w:r>
          </w:p>
          <w:p w:rsidR="00322237" w:rsidRPr="009426FC" w:rsidRDefault="00322237" w:rsidP="009426FC">
            <w:pPr>
              <w:pStyle w:val="richfactdown-paragraph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left" w:pos="458"/>
              </w:tabs>
              <w:spacing w:before="12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Ни в коем случае не открывайте окна в помещении с очагом огня</w:t>
            </w:r>
            <w:r w:rsidRPr="009426FC">
              <w:rPr>
                <w:color w:val="333333"/>
                <w:sz w:val="22"/>
                <w:szCs w:val="22"/>
              </w:rPr>
              <w:t>, поступление свежего кислорода усилит интенсивность возгорания.</w:t>
            </w:r>
          </w:p>
          <w:p w:rsidR="003537EC" w:rsidRPr="009426FC" w:rsidRDefault="003537EC" w:rsidP="00322237">
            <w:pPr>
              <w:widowControl w:val="0"/>
              <w:tabs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3537EC" w:rsidRPr="009426FC" w:rsidTr="008A1D82">
        <w:tc>
          <w:tcPr>
            <w:tcW w:w="846" w:type="dxa"/>
          </w:tcPr>
          <w:p w:rsidR="003537EC" w:rsidRPr="009426FC" w:rsidRDefault="003537EC" w:rsidP="009426F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537EC" w:rsidRPr="009426FC" w:rsidRDefault="00EF0883" w:rsidP="00EF08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31" w:hanging="31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Средства пожаротушения</w:t>
            </w:r>
          </w:p>
        </w:tc>
        <w:tc>
          <w:tcPr>
            <w:tcW w:w="5664" w:type="dxa"/>
          </w:tcPr>
          <w:p w:rsidR="0051278C" w:rsidRPr="009426FC" w:rsidRDefault="0051278C" w:rsidP="005127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Средства тушения пожара </w:t>
            </w:r>
            <w:r w:rsidRPr="009426FC">
              <w:rPr>
                <w:rFonts w:ascii="Times New Roman" w:eastAsia="Times New Roman" w:hAnsi="Times New Roman" w:cs="Times New Roman"/>
                <w:color w:val="000000"/>
              </w:rPr>
              <w:t>- это вещества и пожарная техника, способные прекратить процесс горения различных веществ и материалов.</w:t>
            </w:r>
          </w:p>
          <w:p w:rsidR="0051278C" w:rsidRPr="009426FC" w:rsidRDefault="0051278C" w:rsidP="005127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426FC">
              <w:rPr>
                <w:rFonts w:ascii="Times New Roman" w:eastAsia="Times New Roman" w:hAnsi="Times New Roman" w:cs="Times New Roman"/>
                <w:color w:val="000000"/>
              </w:rPr>
              <w:t xml:space="preserve">В качестве </w:t>
            </w:r>
            <w:r w:rsidRPr="009426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огнетушащих средств</w:t>
            </w:r>
            <w:r w:rsidRPr="009426FC">
              <w:rPr>
                <w:rFonts w:ascii="Times New Roman" w:eastAsia="Times New Roman" w:hAnsi="Times New Roman" w:cs="Times New Roman"/>
                <w:color w:val="000000"/>
              </w:rPr>
              <w:t xml:space="preserve"> используются:</w:t>
            </w:r>
          </w:p>
          <w:p w:rsidR="0051278C" w:rsidRPr="009426FC" w:rsidRDefault="0051278C" w:rsidP="009426FC">
            <w:pPr>
              <w:numPr>
                <w:ilvl w:val="0"/>
                <w:numId w:val="17"/>
              </w:numPr>
              <w:tabs>
                <w:tab w:val="left" w:pos="3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26FC">
              <w:rPr>
                <w:rFonts w:ascii="Times New Roman" w:eastAsia="Times New Roman" w:hAnsi="Times New Roman" w:cs="Times New Roman"/>
                <w:color w:val="000000"/>
              </w:rPr>
              <w:t>вода и водные растворы некоторых солей, а также вода со смачивателями и другими добавками;</w:t>
            </w:r>
          </w:p>
          <w:p w:rsidR="0051278C" w:rsidRPr="009426FC" w:rsidRDefault="0051278C" w:rsidP="009426FC">
            <w:pPr>
              <w:numPr>
                <w:ilvl w:val="0"/>
                <w:numId w:val="17"/>
              </w:numPr>
              <w:tabs>
                <w:tab w:val="left" w:pos="3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426FC">
              <w:rPr>
                <w:rFonts w:ascii="Times New Roman" w:eastAsia="Times New Roman" w:hAnsi="Times New Roman" w:cs="Times New Roman"/>
                <w:color w:val="000000"/>
              </w:rPr>
              <w:t>водопенные</w:t>
            </w:r>
            <w:proofErr w:type="spellEnd"/>
            <w:r w:rsidRPr="009426FC">
              <w:rPr>
                <w:rFonts w:ascii="Times New Roman" w:eastAsia="Times New Roman" w:hAnsi="Times New Roman" w:cs="Times New Roman"/>
                <w:color w:val="000000"/>
              </w:rPr>
              <w:t xml:space="preserve"> растворы;</w:t>
            </w:r>
          </w:p>
          <w:p w:rsidR="0051278C" w:rsidRPr="009426FC" w:rsidRDefault="0051278C" w:rsidP="009426FC">
            <w:pPr>
              <w:numPr>
                <w:ilvl w:val="0"/>
                <w:numId w:val="17"/>
              </w:numPr>
              <w:tabs>
                <w:tab w:val="left" w:pos="3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26FC">
              <w:rPr>
                <w:rFonts w:ascii="Times New Roman" w:eastAsia="Times New Roman" w:hAnsi="Times New Roman" w:cs="Times New Roman"/>
                <w:color w:val="000000"/>
              </w:rPr>
              <w:t>инертные разбавители;</w:t>
            </w:r>
          </w:p>
          <w:p w:rsidR="0051278C" w:rsidRPr="009426FC" w:rsidRDefault="0051278C" w:rsidP="009426FC">
            <w:pPr>
              <w:numPr>
                <w:ilvl w:val="0"/>
                <w:numId w:val="17"/>
              </w:numPr>
              <w:tabs>
                <w:tab w:val="left" w:pos="3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26FC">
              <w:rPr>
                <w:rFonts w:ascii="Times New Roman" w:eastAsia="Times New Roman" w:hAnsi="Times New Roman" w:cs="Times New Roman"/>
                <w:color w:val="000000"/>
              </w:rPr>
              <w:t>хладоны;</w:t>
            </w:r>
          </w:p>
          <w:p w:rsidR="0051278C" w:rsidRPr="009426FC" w:rsidRDefault="0051278C" w:rsidP="009426FC">
            <w:pPr>
              <w:numPr>
                <w:ilvl w:val="0"/>
                <w:numId w:val="17"/>
              </w:numPr>
              <w:tabs>
                <w:tab w:val="left" w:pos="3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26FC">
              <w:rPr>
                <w:rFonts w:ascii="Times New Roman" w:eastAsia="Times New Roman" w:hAnsi="Times New Roman" w:cs="Times New Roman"/>
                <w:color w:val="000000"/>
              </w:rPr>
              <w:t>комбинированные составы;</w:t>
            </w:r>
          </w:p>
          <w:p w:rsidR="0051278C" w:rsidRPr="009426FC" w:rsidRDefault="0051278C" w:rsidP="009426FC">
            <w:pPr>
              <w:numPr>
                <w:ilvl w:val="0"/>
                <w:numId w:val="17"/>
              </w:numPr>
              <w:tabs>
                <w:tab w:val="left" w:pos="3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26FC">
              <w:rPr>
                <w:rFonts w:ascii="Times New Roman" w:eastAsia="Times New Roman" w:hAnsi="Times New Roman" w:cs="Times New Roman"/>
                <w:color w:val="000000"/>
              </w:rPr>
              <w:t>порошки;</w:t>
            </w:r>
          </w:p>
          <w:p w:rsidR="0051278C" w:rsidRPr="009426FC" w:rsidRDefault="0051278C" w:rsidP="009426FC">
            <w:pPr>
              <w:numPr>
                <w:ilvl w:val="0"/>
                <w:numId w:val="17"/>
              </w:numPr>
              <w:tabs>
                <w:tab w:val="left" w:pos="3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26FC">
              <w:rPr>
                <w:rFonts w:ascii="Times New Roman" w:eastAsia="Times New Roman" w:hAnsi="Times New Roman" w:cs="Times New Roman"/>
                <w:color w:val="000000"/>
              </w:rPr>
              <w:t>аэрозольные составы.</w:t>
            </w:r>
          </w:p>
          <w:p w:rsidR="003537EC" w:rsidRPr="009426FC" w:rsidRDefault="003537EC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3537EC" w:rsidRPr="009426FC" w:rsidTr="008A1D82">
        <w:tc>
          <w:tcPr>
            <w:tcW w:w="846" w:type="dxa"/>
          </w:tcPr>
          <w:p w:rsidR="003537EC" w:rsidRPr="009426FC" w:rsidRDefault="003537EC" w:rsidP="009426F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537EC" w:rsidRPr="009426FC" w:rsidRDefault="00EF0883" w:rsidP="00EF08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31" w:hanging="31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Правила поведения в местах повышенной криминогенной опасности</w:t>
            </w:r>
          </w:p>
        </w:tc>
        <w:tc>
          <w:tcPr>
            <w:tcW w:w="5664" w:type="dxa"/>
          </w:tcPr>
          <w:p w:rsidR="008460E6" w:rsidRPr="009426FC" w:rsidRDefault="008460E6" w:rsidP="008460E6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Вот некоторые правила поведения в местах повышенной криминогенной опасности: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 надевайте одежду, излишне подчёркивающую фигуру, и избегайте дорогих украшений, если вам предстоит возвращаться домой поздно вечером.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Если у вас есть с собой деньги (особенно крупные), избегайте мест большого скопления народа.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Старайтесь держаться подальше от рынков и любой толпы.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Никогда не считайте деньги на виду у всех, не вытаскивайте их из кармана и не показывайте окружающим.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Особенно оберегайте свои сумки и карманы в многолюдных местах: в универмагах, на рынках, в переполненном транспорте.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lastRenderedPageBreak/>
              <w:t>Носите сумочку прижатой к телу и помните: если кто-то выхватывает её у вас — отдавайте не раздумывая.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На всякий случай кладите ключи и кошелёк в карман.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Если возникла необходимость выйти из дома в тёмное время суток, старайтесь избегать малолюдных и плохо освещённых мест, пустынных скверов.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На улицах держитесь подальше от стен домов: в подворотне и за углом может таиться опасность.</w:t>
            </w:r>
          </w:p>
          <w:p w:rsidR="008460E6" w:rsidRPr="009426FC" w:rsidRDefault="008460E6" w:rsidP="009426FC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8"/>
              </w:tabs>
              <w:spacing w:before="0" w:beforeAutospacing="0" w:after="0" w:afterAutospacing="0"/>
              <w:ind w:left="33" w:firstLine="21"/>
              <w:jc w:val="both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Правильнее идти по улице навстречу движению: так вы не подвергнетесь внезапному нападению из машины.</w:t>
            </w:r>
          </w:p>
          <w:p w:rsidR="003537EC" w:rsidRPr="009426FC" w:rsidRDefault="003537EC" w:rsidP="00C75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C75B39" w:rsidRPr="009426FC" w:rsidRDefault="00C75B39" w:rsidP="00EF088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</w:rPr>
      </w:pPr>
    </w:p>
    <w:p w:rsidR="00C75B39" w:rsidRDefault="00C75B39" w:rsidP="00C75B39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</w:rPr>
      </w:pPr>
    </w:p>
    <w:p w:rsidR="00B71571" w:rsidRPr="009426FC" w:rsidRDefault="00B71571" w:rsidP="00C75B39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</w:rPr>
      </w:pPr>
    </w:p>
    <w:p w:rsidR="00C75B39" w:rsidRDefault="00C75B39" w:rsidP="00F34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hAnsi="Times New Roman" w:cs="Times New Roman"/>
          <w:u w:val="single"/>
        </w:rPr>
      </w:pPr>
      <w:r w:rsidRPr="009426FC">
        <w:rPr>
          <w:rFonts w:ascii="Times New Roman" w:hAnsi="Times New Roman" w:cs="Times New Roman"/>
          <w:u w:val="single"/>
        </w:rPr>
        <w:t>Нормативы для практической части</w:t>
      </w:r>
    </w:p>
    <w:p w:rsidR="00B71571" w:rsidRPr="009426FC" w:rsidRDefault="00B71571" w:rsidP="00F34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hAnsi="Times New Roman" w:cs="Times New Roman"/>
          <w:u w:val="single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007"/>
        <w:gridCol w:w="851"/>
        <w:gridCol w:w="708"/>
        <w:gridCol w:w="851"/>
        <w:gridCol w:w="709"/>
        <w:gridCol w:w="708"/>
        <w:gridCol w:w="567"/>
        <w:gridCol w:w="709"/>
        <w:gridCol w:w="567"/>
        <w:gridCol w:w="567"/>
        <w:gridCol w:w="709"/>
      </w:tblGrid>
      <w:tr w:rsidR="00C75B39" w:rsidRPr="009426FC" w:rsidTr="00C75B39">
        <w:tc>
          <w:tcPr>
            <w:tcW w:w="566" w:type="dxa"/>
            <w:vMerge w:val="restart"/>
            <w:shd w:val="clear" w:color="auto" w:fill="auto"/>
          </w:tcPr>
          <w:p w:rsidR="00C75B39" w:rsidRPr="009426FC" w:rsidRDefault="00C75B39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007" w:type="dxa"/>
            <w:vMerge w:val="restart"/>
            <w:shd w:val="clear" w:color="auto" w:fill="auto"/>
          </w:tcPr>
          <w:p w:rsidR="00C75B39" w:rsidRPr="009426FC" w:rsidRDefault="00C75B39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Виды упражнений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11-12 лет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12-13 лет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13-14 лет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14-15 лет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15-16 лет</w:t>
            </w:r>
          </w:p>
        </w:tc>
      </w:tr>
      <w:tr w:rsidR="00C75B39" w:rsidRPr="009426FC" w:rsidTr="00C75B39">
        <w:tc>
          <w:tcPr>
            <w:tcW w:w="566" w:type="dxa"/>
            <w:vMerge/>
            <w:shd w:val="clear" w:color="auto" w:fill="auto"/>
          </w:tcPr>
          <w:p w:rsidR="00C75B39" w:rsidRPr="009426FC" w:rsidRDefault="00C75B39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vMerge/>
            <w:shd w:val="clear" w:color="auto" w:fill="auto"/>
          </w:tcPr>
          <w:p w:rsidR="00C75B39" w:rsidRPr="009426FC" w:rsidRDefault="00C75B39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bCs/>
              </w:rPr>
              <w:t xml:space="preserve">Д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Д</w:t>
            </w:r>
          </w:p>
        </w:tc>
      </w:tr>
      <w:tr w:rsidR="00C75B39" w:rsidRPr="009426FC" w:rsidTr="00C75B39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Переправа по качающим</w:t>
            </w:r>
            <w:r w:rsidRPr="009426FC">
              <w:rPr>
                <w:rFonts w:ascii="Times New Roman" w:hAnsi="Times New Roman" w:cs="Times New Roman"/>
                <w:spacing w:val="-2"/>
              </w:rPr>
              <w:softHyphen/>
            </w:r>
            <w:r w:rsidRPr="009426FC">
              <w:rPr>
                <w:rFonts w:ascii="Times New Roman" w:hAnsi="Times New Roman" w:cs="Times New Roman"/>
              </w:rPr>
              <w:t>ся перекладинам (с).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</w:tr>
      <w:tr w:rsidR="00C75B39" w:rsidRPr="009426FC" w:rsidTr="00C75B39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Преодоление «бабоч</w:t>
            </w:r>
            <w:r w:rsidRPr="009426FC">
              <w:rPr>
                <w:rFonts w:ascii="Times New Roman" w:hAnsi="Times New Roman" w:cs="Times New Roman"/>
                <w:spacing w:val="-2"/>
              </w:rPr>
              <w:softHyphen/>
            </w:r>
            <w:r w:rsidRPr="009426FC">
              <w:rPr>
                <w:rFonts w:ascii="Times New Roman" w:hAnsi="Times New Roman" w:cs="Times New Roman"/>
              </w:rPr>
              <w:t>ки» (с).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</w:tr>
      <w:tr w:rsidR="00C75B39" w:rsidRPr="009426FC" w:rsidTr="00C75B39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 xml:space="preserve">Движение по узкому </w:t>
            </w:r>
            <w:r w:rsidRPr="009426FC">
              <w:rPr>
                <w:rFonts w:ascii="Times New Roman" w:hAnsi="Times New Roman" w:cs="Times New Roman"/>
              </w:rPr>
              <w:t>лазу (с).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</w:tr>
      <w:tr w:rsidR="00C75B39" w:rsidRPr="009426FC" w:rsidTr="00C75B39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C75B39" w:rsidRPr="009426FC" w:rsidRDefault="00B71571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На</w:t>
            </w:r>
            <w:r w:rsidR="00C75B39" w:rsidRPr="009426FC">
              <w:rPr>
                <w:rFonts w:ascii="Times New Roman" w:hAnsi="Times New Roman" w:cs="Times New Roman"/>
                <w:spacing w:val="-2"/>
              </w:rPr>
              <w:t>девание противогаза ГП-5 (с).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10</w:t>
            </w:r>
          </w:p>
        </w:tc>
      </w:tr>
      <w:tr w:rsidR="00C75B39" w:rsidRPr="009426FC" w:rsidTr="00C75B39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Преодоление подвесного бревна (в составе команды 6 человек) (мин).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1.50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 сек.</w:t>
            </w:r>
          </w:p>
        </w:tc>
      </w:tr>
      <w:tr w:rsidR="00C75B39" w:rsidRPr="009426FC" w:rsidTr="00C75B39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Преодоление заболоченного участка при помощи жердей (в составе команды 6 человек) (мин).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5"/>
              </w:rPr>
              <w:t>2.30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5"/>
              </w:rPr>
              <w:t>2.00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11"/>
              </w:rPr>
              <w:t>1.45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12"/>
              </w:rPr>
              <w:t>1.35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10"/>
              </w:rPr>
              <w:t>1.20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B39" w:rsidRPr="009426FC" w:rsidTr="00C75B39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Укладка бревна и переправа по бревну (в составе команды 6 человек) (мин).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6"/>
              </w:rPr>
              <w:t>5.10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5"/>
              </w:rPr>
              <w:t>4.50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4"/>
              </w:rPr>
              <w:t>4.30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5"/>
              </w:rPr>
              <w:t>4.10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6"/>
              </w:rPr>
              <w:t>3.50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B39" w:rsidRPr="009426FC" w:rsidTr="00C75B39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Установка и снятие па</w:t>
            </w:r>
            <w:r w:rsidRPr="009426FC">
              <w:rPr>
                <w:rFonts w:ascii="Times New Roman" w:hAnsi="Times New Roman" w:cs="Times New Roman"/>
                <w:spacing w:val="-2"/>
              </w:rPr>
              <w:softHyphen/>
              <w:t>латки (в составе коман</w:t>
            </w:r>
            <w:r w:rsidRPr="009426FC">
              <w:rPr>
                <w:rFonts w:ascii="Times New Roman" w:hAnsi="Times New Roman" w:cs="Times New Roman"/>
                <w:spacing w:val="-2"/>
              </w:rPr>
              <w:softHyphen/>
            </w:r>
            <w:r w:rsidRPr="009426FC">
              <w:rPr>
                <w:rFonts w:ascii="Times New Roman" w:hAnsi="Times New Roman" w:cs="Times New Roman"/>
              </w:rPr>
              <w:t>ды 6 человек) (мин).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2.50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2.10</w:t>
            </w:r>
          </w:p>
        </w:tc>
      </w:tr>
    </w:tbl>
    <w:p w:rsidR="00C75B39" w:rsidRPr="009426FC" w:rsidRDefault="00C75B39" w:rsidP="00C75B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/>
        <w:rPr>
          <w:rFonts w:ascii="Times New Roman" w:hAnsi="Times New Roman" w:cs="Times New Roman"/>
        </w:rPr>
      </w:pPr>
    </w:p>
    <w:p w:rsidR="00C75B39" w:rsidRPr="009426FC" w:rsidRDefault="00C75B39" w:rsidP="00C75B39">
      <w:pPr>
        <w:jc w:val="center"/>
        <w:rPr>
          <w:rFonts w:ascii="Times New Roman" w:hAnsi="Times New Roman" w:cs="Times New Roman"/>
          <w:b/>
        </w:rPr>
      </w:pPr>
      <w:r w:rsidRPr="009426FC">
        <w:rPr>
          <w:rFonts w:ascii="Times New Roman" w:hAnsi="Times New Roman" w:cs="Times New Roman"/>
          <w:b/>
        </w:rPr>
        <w:t>Аттестационные задания для учащихся 2 года обучения</w:t>
      </w:r>
    </w:p>
    <w:p w:rsidR="00453651" w:rsidRDefault="00453651" w:rsidP="004536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Цель </w:t>
      </w:r>
      <w:r w:rsidRPr="003D205A">
        <w:rPr>
          <w:rFonts w:ascii="Times New Roman" w:hAnsi="Times New Roman" w:cs="Times New Roman"/>
          <w:b/>
          <w:bCs/>
        </w:rPr>
        <w:t xml:space="preserve">аттестации </w:t>
      </w:r>
      <w:r w:rsidRPr="003D205A">
        <w:rPr>
          <w:rFonts w:ascii="Times New Roman" w:hAnsi="Times New Roman" w:cs="Times New Roman"/>
        </w:rPr>
        <w:t xml:space="preserve">- определение уровня освоения обучающимися </w:t>
      </w:r>
      <w:r w:rsidRPr="004D1670">
        <w:rPr>
          <w:rFonts w:ascii="Times New Roman" w:hAnsi="Times New Roman" w:cs="Times New Roman"/>
        </w:rPr>
        <w:t>дополнительной образовательной программе «Юный спасатель»</w:t>
      </w:r>
      <w:r w:rsidRPr="003D205A">
        <w:rPr>
          <w:rFonts w:ascii="Times New Roman" w:hAnsi="Times New Roman" w:cs="Times New Roman"/>
        </w:rPr>
        <w:t xml:space="preserve"> и его соответствия прогнозируемым результатам обучения.</w:t>
      </w:r>
    </w:p>
    <w:p w:rsidR="00C75B39" w:rsidRPr="009426FC" w:rsidRDefault="00C75B39" w:rsidP="00C75B39">
      <w:pPr>
        <w:spacing w:after="0" w:line="240" w:lineRule="auto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  <w:b/>
        </w:rPr>
        <w:t>Форма проведения:</w:t>
      </w:r>
      <w:r w:rsidRPr="009426FC">
        <w:rPr>
          <w:rFonts w:ascii="Times New Roman" w:hAnsi="Times New Roman" w:cs="Times New Roman"/>
        </w:rPr>
        <w:t xml:space="preserve"> зачет.</w:t>
      </w:r>
    </w:p>
    <w:p w:rsidR="00C75B39" w:rsidRPr="009426FC" w:rsidRDefault="00C75B39" w:rsidP="00C75B39">
      <w:pPr>
        <w:spacing w:after="0" w:line="240" w:lineRule="auto"/>
        <w:rPr>
          <w:rFonts w:ascii="Times New Roman" w:hAnsi="Times New Roman" w:cs="Times New Roman"/>
          <w:b/>
        </w:rPr>
      </w:pPr>
      <w:r w:rsidRPr="009426FC">
        <w:rPr>
          <w:rFonts w:ascii="Times New Roman" w:hAnsi="Times New Roman" w:cs="Times New Roman"/>
          <w:b/>
        </w:rPr>
        <w:t xml:space="preserve">Критерии оценивания: </w:t>
      </w:r>
    </w:p>
    <w:p w:rsidR="00C75B39" w:rsidRPr="009426FC" w:rsidRDefault="00C75B39" w:rsidP="00C75B39">
      <w:pPr>
        <w:spacing w:after="0" w:line="240" w:lineRule="auto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 xml:space="preserve">По всем направлениям определены три уровня выполнения аттестационных заданий: </w:t>
      </w:r>
    </w:p>
    <w:p w:rsidR="00C75B39" w:rsidRPr="009426FC" w:rsidRDefault="00C75B39" w:rsidP="009426F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>Низкий – если учащийся выполнил менее 50% заданий</w:t>
      </w:r>
    </w:p>
    <w:p w:rsidR="00C75B39" w:rsidRPr="009426FC" w:rsidRDefault="00C75B39" w:rsidP="009426F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>Средний – если учащийся выполнил 50%-75% заданий</w:t>
      </w:r>
    </w:p>
    <w:p w:rsidR="00C75B39" w:rsidRPr="009426FC" w:rsidRDefault="00C75B39" w:rsidP="009426F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>Высокий – если учащийся более 75% заданий.</w:t>
      </w:r>
    </w:p>
    <w:p w:rsidR="00C75B39" w:rsidRPr="009426FC" w:rsidRDefault="00C75B39" w:rsidP="00C75B3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>При оценки практических заданий оценивается не только быстрота выполнения, но и его правильность.</w:t>
      </w:r>
    </w:p>
    <w:p w:rsidR="00C75B39" w:rsidRPr="009426FC" w:rsidRDefault="00C75B39" w:rsidP="00C75B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426FC">
        <w:rPr>
          <w:rFonts w:ascii="Times New Roman" w:hAnsi="Times New Roman" w:cs="Times New Roman"/>
        </w:rPr>
        <w:t xml:space="preserve">Зачет состоит из теоретической части, в ходе которой проходит опрос </w:t>
      </w:r>
      <w:r w:rsidR="00DE013C">
        <w:rPr>
          <w:rFonts w:ascii="Times New Roman" w:hAnsi="Times New Roman" w:cs="Times New Roman"/>
        </w:rPr>
        <w:t>обучающихся</w:t>
      </w:r>
      <w:r w:rsidRPr="009426FC">
        <w:rPr>
          <w:rFonts w:ascii="Times New Roman" w:hAnsi="Times New Roman" w:cs="Times New Roman"/>
        </w:rPr>
        <w:t xml:space="preserve"> и практической части.</w:t>
      </w:r>
    </w:p>
    <w:p w:rsidR="00C75B39" w:rsidRPr="009426FC" w:rsidRDefault="00C75B39" w:rsidP="00C75B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75B39" w:rsidRPr="009426FC" w:rsidRDefault="00C75B39" w:rsidP="00DE01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u w:val="single"/>
        </w:rPr>
      </w:pPr>
      <w:r w:rsidRPr="009426FC">
        <w:rPr>
          <w:rFonts w:ascii="Times New Roman" w:hAnsi="Times New Roman" w:cs="Times New Roman"/>
          <w:u w:val="single"/>
        </w:rPr>
        <w:t>Темы для проведения опроса: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835"/>
        <w:gridCol w:w="5664"/>
      </w:tblGrid>
      <w:tr w:rsidR="00F34848" w:rsidRPr="009426FC" w:rsidTr="00201F76">
        <w:tc>
          <w:tcPr>
            <w:tcW w:w="846" w:type="dxa"/>
          </w:tcPr>
          <w:p w:rsidR="00F34848" w:rsidRPr="009426FC" w:rsidRDefault="00F34848" w:rsidP="00F3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u w:val="single"/>
              </w:rPr>
              <w:t>№</w:t>
            </w:r>
          </w:p>
        </w:tc>
        <w:tc>
          <w:tcPr>
            <w:tcW w:w="2835" w:type="dxa"/>
          </w:tcPr>
          <w:p w:rsidR="00F34848" w:rsidRPr="00F34848" w:rsidRDefault="00F34848" w:rsidP="00B71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5664" w:type="dxa"/>
          </w:tcPr>
          <w:p w:rsidR="00F34848" w:rsidRPr="00F34848" w:rsidRDefault="00F34848" w:rsidP="00DE013C">
            <w:pPr>
              <w:pStyle w:val="richfactdown-paragraph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Развёрнутый ответ по теме</w:t>
            </w: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Природоохранный кодекс туриста</w:t>
            </w:r>
          </w:p>
        </w:tc>
        <w:tc>
          <w:tcPr>
            <w:tcW w:w="5664" w:type="dxa"/>
          </w:tcPr>
          <w:p w:rsidR="00457958" w:rsidRPr="009426FC" w:rsidRDefault="00457958" w:rsidP="00457958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>Кодекс туриста</w:t>
            </w:r>
            <w:r w:rsidRPr="009426FC">
              <w:rPr>
                <w:color w:val="333333"/>
                <w:sz w:val="22"/>
                <w:szCs w:val="22"/>
              </w:rPr>
              <w:t> содержит следующие пункты:</w:t>
            </w:r>
          </w:p>
          <w:p w:rsidR="00457958" w:rsidRPr="009426FC" w:rsidRDefault="00457958" w:rsidP="009426FC">
            <w:pPr>
              <w:pStyle w:val="richfactdown-paragraph"/>
              <w:numPr>
                <w:ilvl w:val="0"/>
                <w:numId w:val="20"/>
              </w:numPr>
              <w:shd w:val="clear" w:color="auto" w:fill="FFFFFF"/>
              <w:tabs>
                <w:tab w:val="left" w:pos="33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Тщательно продумай план похода и подготовь всё необходимое.</w:t>
            </w:r>
          </w:p>
          <w:p w:rsidR="00457958" w:rsidRPr="009426FC" w:rsidRDefault="00457958" w:rsidP="009426FC">
            <w:pPr>
              <w:pStyle w:val="richfactdown-paragraph"/>
              <w:numPr>
                <w:ilvl w:val="0"/>
                <w:numId w:val="20"/>
              </w:numPr>
              <w:shd w:val="clear" w:color="auto" w:fill="FFFFFF"/>
              <w:tabs>
                <w:tab w:val="left" w:pos="33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Соблюдай ограничения, предусмотренные режимом заповедных мест, принципами права каждого человека.</w:t>
            </w:r>
          </w:p>
          <w:p w:rsidR="00457958" w:rsidRPr="009426FC" w:rsidRDefault="00457958" w:rsidP="009426FC">
            <w:pPr>
              <w:pStyle w:val="richfactdown-paragraph"/>
              <w:numPr>
                <w:ilvl w:val="0"/>
                <w:numId w:val="20"/>
              </w:numPr>
              <w:shd w:val="clear" w:color="auto" w:fill="FFFFFF"/>
              <w:tabs>
                <w:tab w:val="left" w:pos="33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Старайся передвигаться на природе и устраивать привал или ночлег, не оставляя за собой существенных следов (не порти ландшафт).</w:t>
            </w:r>
          </w:p>
          <w:p w:rsidR="00457958" w:rsidRPr="009426FC" w:rsidRDefault="00457958" w:rsidP="009426FC">
            <w:pPr>
              <w:pStyle w:val="richfactdown-paragraph"/>
              <w:numPr>
                <w:ilvl w:val="0"/>
                <w:numId w:val="20"/>
              </w:numPr>
              <w:shd w:val="clear" w:color="auto" w:fill="FFFFFF"/>
              <w:tabs>
                <w:tab w:val="left" w:pos="33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Разводи огонь, серьёзно обдумав, как это сделать без вреда для окружающей природы.</w:t>
            </w:r>
          </w:p>
          <w:p w:rsidR="00457958" w:rsidRPr="009426FC" w:rsidRDefault="00457958" w:rsidP="009426FC">
            <w:pPr>
              <w:pStyle w:val="richfactdown-paragraph"/>
              <w:numPr>
                <w:ilvl w:val="0"/>
                <w:numId w:val="20"/>
              </w:numPr>
              <w:shd w:val="clear" w:color="auto" w:fill="FFFFFF"/>
              <w:tabs>
                <w:tab w:val="left" w:pos="33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Убирай за собой мусор.</w:t>
            </w:r>
          </w:p>
          <w:p w:rsidR="00457958" w:rsidRPr="009426FC" w:rsidRDefault="00457958" w:rsidP="009426FC">
            <w:pPr>
              <w:pStyle w:val="richfactdown-paragraph"/>
              <w:numPr>
                <w:ilvl w:val="0"/>
                <w:numId w:val="20"/>
              </w:numPr>
              <w:shd w:val="clear" w:color="auto" w:fill="FFFFFF"/>
              <w:tabs>
                <w:tab w:val="left" w:pos="33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Умывайся и мой посуду только на суше.</w:t>
            </w:r>
          </w:p>
          <w:p w:rsidR="00457958" w:rsidRPr="009426FC" w:rsidRDefault="00457958" w:rsidP="009426FC">
            <w:pPr>
              <w:pStyle w:val="richfactdown-paragraph"/>
              <w:numPr>
                <w:ilvl w:val="0"/>
                <w:numId w:val="20"/>
              </w:numPr>
              <w:shd w:val="clear" w:color="auto" w:fill="FFFFFF"/>
              <w:tabs>
                <w:tab w:val="left" w:pos="33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Ты пришёл в гости, веди себя как гость.</w:t>
            </w:r>
          </w:p>
          <w:p w:rsidR="00457958" w:rsidRPr="009426FC" w:rsidRDefault="00457958" w:rsidP="009426FC">
            <w:pPr>
              <w:pStyle w:val="richfactdown-paragraph"/>
              <w:numPr>
                <w:ilvl w:val="0"/>
                <w:numId w:val="20"/>
              </w:numPr>
              <w:shd w:val="clear" w:color="auto" w:fill="FFFFFF"/>
              <w:tabs>
                <w:tab w:val="left" w:pos="33"/>
                <w:tab w:val="left" w:pos="316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 беспокой диких животных.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Меры безопасности при обращении с огнем, кипятком. Основное кухонное оборудование</w:t>
            </w:r>
            <w:r w:rsidR="002B603B" w:rsidRPr="009426FC">
              <w:rPr>
                <w:rFonts w:ascii="Times New Roman" w:hAnsi="Times New Roman" w:cs="Times New Roman"/>
                <w:color w:val="000000"/>
              </w:rPr>
              <w:t xml:space="preserve"> туриста</w:t>
            </w:r>
          </w:p>
        </w:tc>
        <w:tc>
          <w:tcPr>
            <w:tcW w:w="5664" w:type="dxa"/>
          </w:tcPr>
          <w:p w:rsidR="006D2C2C" w:rsidRPr="009426FC" w:rsidRDefault="006D2C2C" w:rsidP="009426FC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Используйте для разведения костра только специально оборудованные места или уже имеющиеся старые кострища.</w:t>
            </w:r>
          </w:p>
          <w:p w:rsidR="006D2C2C" w:rsidRPr="009426FC" w:rsidRDefault="006D2C2C" w:rsidP="009426FC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Не разводите костер посреди или рядом с высоким травостоем из сухих злаков, около кустарников, под деревьями.</w:t>
            </w:r>
          </w:p>
          <w:p w:rsidR="006D2C2C" w:rsidRPr="009426FC" w:rsidRDefault="006D2C2C" w:rsidP="009426FC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Не разводите большой костер. Небольшой, но хорошо сложенный костер, обложенный камнями, даст достаточно тепла.</w:t>
            </w:r>
          </w:p>
          <w:p w:rsidR="006D2C2C" w:rsidRPr="009426FC" w:rsidRDefault="006D2C2C" w:rsidP="009426FC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Раскладывайте костер подальше от нависающих ветвей, крутых склонов, гнилых пней, бревен, сухой травы и листвы.</w:t>
            </w:r>
          </w:p>
          <w:p w:rsidR="006D2C2C" w:rsidRPr="009426FC" w:rsidRDefault="006D2C2C" w:rsidP="009426FC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Всегда следует очищать место вокруг костра, убирать с него легковоспламеняющиеся материалы.</w:t>
            </w:r>
          </w:p>
          <w:p w:rsidR="006D2C2C" w:rsidRPr="009426FC" w:rsidRDefault="006D2C2C" w:rsidP="009426FC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Желательно наличие вблизи водоема.</w:t>
            </w:r>
          </w:p>
          <w:p w:rsidR="006D2C2C" w:rsidRPr="009426FC" w:rsidRDefault="006D2C2C" w:rsidP="009426FC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Никогда не оставляйте костер без присмотра. Даже небольшой ветерок способен вызвать быстрое распространение огня.</w:t>
            </w:r>
          </w:p>
          <w:p w:rsidR="006D2C2C" w:rsidRPr="009426FC" w:rsidRDefault="006D2C2C" w:rsidP="009426FC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Немедленно и тщательно тушите любое расползание огня за пределы кострища.</w:t>
            </w:r>
          </w:p>
          <w:p w:rsidR="0094362F" w:rsidRPr="009426FC" w:rsidRDefault="00F55E2F" w:rsidP="009436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П</w:t>
            </w:r>
            <w:r w:rsidR="0094362F" w:rsidRPr="009426FC">
              <w:rPr>
                <w:rFonts w:ascii="Times New Roman" w:eastAsia="Times New Roman" w:hAnsi="Times New Roman" w:cs="Times New Roman"/>
                <w:color w:val="333333"/>
              </w:rPr>
              <w:t>ри обращении с кипятком на природе следует соблюдать следующие меры безопасности:</w:t>
            </w:r>
          </w:p>
          <w:p w:rsidR="0094362F" w:rsidRPr="009426FC" w:rsidRDefault="0094362F" w:rsidP="009426FC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Дежурный, готовящий пищу на костре, должен быть одет в рабочую одежду и обувь.</w:t>
            </w:r>
          </w:p>
          <w:p w:rsidR="0094362F" w:rsidRPr="009426FC" w:rsidRDefault="0094362F" w:rsidP="009426FC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Длинный волос нужно обязательно убрать под шапочку или платок.</w:t>
            </w:r>
          </w:p>
          <w:p w:rsidR="0094362F" w:rsidRPr="009426FC" w:rsidRDefault="0094362F" w:rsidP="009426FC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Во время приготовления пищи у костра нельзя сушить вещи, чтобы не создавать помех дежурным.</w:t>
            </w:r>
          </w:p>
          <w:p w:rsidR="0094362F" w:rsidRPr="009426FC" w:rsidRDefault="0094362F" w:rsidP="009426FC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Костровые </w:t>
            </w:r>
            <w:proofErr w:type="spellStart"/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верхонки</w:t>
            </w:r>
            <w:proofErr w:type="spellEnd"/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 всегда должны быть под рукой.</w:t>
            </w:r>
          </w:p>
          <w:p w:rsidR="0094362F" w:rsidRPr="009426FC" w:rsidRDefault="0094362F" w:rsidP="009426FC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Чтобы добавить в кипящую воду какой-либо продукт, котел нужно снять с крючка, используя </w:t>
            </w:r>
            <w:proofErr w:type="spellStart"/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верхонку</w:t>
            </w:r>
            <w:proofErr w:type="spellEnd"/>
            <w:r w:rsidRPr="009426FC">
              <w:rPr>
                <w:rFonts w:ascii="Times New Roman" w:eastAsia="Times New Roman" w:hAnsi="Times New Roman" w:cs="Times New Roman"/>
                <w:color w:val="333333"/>
              </w:rPr>
              <w:t>, и поставить на ровное место.</w:t>
            </w:r>
          </w:p>
          <w:p w:rsidR="0094362F" w:rsidRPr="009426FC" w:rsidRDefault="0094362F" w:rsidP="009426FC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При </w:t>
            </w:r>
            <w:proofErr w:type="spellStart"/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выкипании</w:t>
            </w:r>
            <w:proofErr w:type="spellEnd"/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 воды через край нельзя суетиться и пытаться снять котел с огня.</w:t>
            </w:r>
          </w:p>
          <w:p w:rsidR="0094362F" w:rsidRPr="009426FC" w:rsidRDefault="0094362F" w:rsidP="009426FC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Если </w:t>
            </w:r>
            <w:proofErr w:type="spellStart"/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верхонки</w:t>
            </w:r>
            <w:proofErr w:type="spellEnd"/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 мокрые, то пользоваться ими небезопасно — сырая ткань обладает хорошей теплопроводностью.</w:t>
            </w:r>
          </w:p>
          <w:p w:rsidR="006C7521" w:rsidRPr="009426FC" w:rsidRDefault="0094362F" w:rsidP="009426FC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Если во время прокаливания масла в котлах или сковороде оно загорелось, ни в коем случае нельзя его тушить водой.</w:t>
            </w: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6C7521" w:rsidRPr="009426FC" w:rsidRDefault="006C7521" w:rsidP="006C75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bCs/>
                <w:color w:val="000000"/>
              </w:rPr>
              <w:t>Техника безопасности при работе со спичками, туристической пилой, туристическим топориком</w:t>
            </w:r>
          </w:p>
        </w:tc>
        <w:tc>
          <w:tcPr>
            <w:tcW w:w="5664" w:type="dxa"/>
          </w:tcPr>
          <w:p w:rsidR="001E094D" w:rsidRPr="009426FC" w:rsidRDefault="001E094D" w:rsidP="001E094D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26FC">
              <w:rPr>
                <w:rStyle w:val="a6"/>
                <w:bCs w:val="0"/>
                <w:color w:val="333333"/>
                <w:sz w:val="22"/>
                <w:szCs w:val="22"/>
              </w:rPr>
              <w:t>Вот некоторые меры безопасности при обращении со спичками:</w:t>
            </w:r>
          </w:p>
          <w:p w:rsidR="001E094D" w:rsidRPr="009426FC" w:rsidRDefault="001E094D" w:rsidP="009426FC">
            <w:pPr>
              <w:pStyle w:val="richfactdown-paragraph"/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 бросайте непотушенную спичку.</w:t>
            </w:r>
          </w:p>
          <w:p w:rsidR="001E094D" w:rsidRPr="009426FC" w:rsidRDefault="001E094D" w:rsidP="009426FC">
            <w:pPr>
              <w:pStyle w:val="richfactdown-paragraph"/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Если спички рассыпались, соберите их.</w:t>
            </w:r>
          </w:p>
          <w:p w:rsidR="001E094D" w:rsidRPr="009426FC" w:rsidRDefault="001E094D" w:rsidP="009426FC">
            <w:pPr>
              <w:pStyle w:val="richfactdown-paragraph"/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Не носите спички при себе без особой нужды и не позволяйте детям иметь их.</w:t>
            </w:r>
          </w:p>
          <w:p w:rsidR="001E094D" w:rsidRPr="009426FC" w:rsidRDefault="001E094D" w:rsidP="009426FC">
            <w:pPr>
              <w:pStyle w:val="richfactdown-paragraph"/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Кладите спички там, где их не может достать маленький ребёнок.</w:t>
            </w:r>
          </w:p>
          <w:p w:rsidR="001E094D" w:rsidRPr="009426FC" w:rsidRDefault="001E094D" w:rsidP="009426FC">
            <w:pPr>
              <w:pStyle w:val="richfactdown-paragraph"/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Храните спички подальше от отопительных приборов.</w:t>
            </w:r>
          </w:p>
          <w:p w:rsidR="001E094D" w:rsidRPr="009426FC" w:rsidRDefault="001E094D" w:rsidP="009426FC">
            <w:pPr>
              <w:pStyle w:val="richfactdown-paragraph"/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Прежде чем зажигать спичку, закройте коробку.</w:t>
            </w:r>
          </w:p>
          <w:p w:rsidR="001E094D" w:rsidRPr="009426FC" w:rsidRDefault="001E094D" w:rsidP="009426FC">
            <w:pPr>
              <w:pStyle w:val="richfactdown-paragraph"/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3" w:firstLine="0"/>
              <w:rPr>
                <w:color w:val="333333"/>
                <w:sz w:val="22"/>
                <w:szCs w:val="22"/>
              </w:rPr>
            </w:pPr>
            <w:r w:rsidRPr="009426FC">
              <w:rPr>
                <w:color w:val="333333"/>
                <w:sz w:val="22"/>
                <w:szCs w:val="22"/>
              </w:rPr>
              <w:t>Зажигайте спичку, чиркая от себя, сверху вниз.</w:t>
            </w:r>
          </w:p>
          <w:p w:rsidR="001E094D" w:rsidRPr="009426FC" w:rsidRDefault="001E094D" w:rsidP="009426FC">
            <w:pPr>
              <w:pStyle w:val="a4"/>
              <w:widowControl w:val="0"/>
              <w:numPr>
                <w:ilvl w:val="0"/>
                <w:numId w:val="22"/>
              </w:numPr>
              <w:tabs>
                <w:tab w:val="clear" w:pos="720"/>
                <w:tab w:val="num" w:pos="360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426FC">
              <w:rPr>
                <w:rFonts w:ascii="Times New Roman" w:hAnsi="Times New Roman" w:cs="Times New Roman"/>
                <w:color w:val="333333"/>
              </w:rPr>
              <w:t>Не зажигайте спички там, где запрещено пользоваться открытым огнём</w:t>
            </w:r>
          </w:p>
          <w:p w:rsidR="001E094D" w:rsidRPr="009426FC" w:rsidRDefault="001E094D" w:rsidP="001E094D">
            <w:pPr>
              <w:pStyle w:val="a4"/>
              <w:widowControl w:val="0"/>
              <w:tabs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</w:pPr>
            <w:r w:rsidRPr="009426FC">
              <w:rPr>
                <w:rFonts w:ascii="Times New Roman" w:hAnsi="Times New Roman" w:cs="Times New Roman"/>
                <w:b/>
                <w:color w:val="333333"/>
              </w:rPr>
              <w:t>Техника безопасности при обращении с инструментами:</w:t>
            </w:r>
          </w:p>
          <w:p w:rsidR="000155A7" w:rsidRPr="009426FC" w:rsidRDefault="000155A7" w:rsidP="009426FC">
            <w:pPr>
              <w:pStyle w:val="a4"/>
              <w:widowControl w:val="0"/>
              <w:numPr>
                <w:ilvl w:val="0"/>
                <w:numId w:val="22"/>
              </w:numPr>
              <w:tabs>
                <w:tab w:val="clear" w:pos="720"/>
                <w:tab w:val="num" w:pos="4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Наденьте защитные средства: При работе с инструментами носите защитные перчатки, очки и наушники, если это необходимо. Это поможет защитить ваши руки, глаза и слух от возможных травм.</w:t>
            </w:r>
          </w:p>
          <w:p w:rsidR="000155A7" w:rsidRPr="009426FC" w:rsidRDefault="000155A7" w:rsidP="009426FC">
            <w:pPr>
              <w:pStyle w:val="a4"/>
              <w:widowControl w:val="0"/>
              <w:numPr>
                <w:ilvl w:val="0"/>
                <w:numId w:val="22"/>
              </w:numPr>
              <w:tabs>
                <w:tab w:val="clear" w:pos="720"/>
                <w:tab w:val="num" w:pos="4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Правильно держите инструмент: Убедитесь, что вы правильно держите инструмент и используете его только для предназначенных целей. Не держите инструменты ножом вверх или пилой в сторону, чтобы избежать случайных порезов или ударов.</w:t>
            </w:r>
          </w:p>
          <w:p w:rsidR="000155A7" w:rsidRPr="009426FC" w:rsidRDefault="000155A7" w:rsidP="009426FC">
            <w:pPr>
              <w:pStyle w:val="a4"/>
              <w:widowControl w:val="0"/>
              <w:numPr>
                <w:ilvl w:val="0"/>
                <w:numId w:val="22"/>
              </w:numPr>
              <w:tabs>
                <w:tab w:val="clear" w:pos="720"/>
                <w:tab w:val="num" w:pos="4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Работайте на стабильной поверхности: При использовании инструментов убедитесь, что вы работаете на стабильной поверхности. Избегайте скользких или неровных поверхностей, чтобы снизить риск падений или </w:t>
            </w:r>
            <w:proofErr w:type="spellStart"/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соскальзываний</w:t>
            </w:r>
            <w:proofErr w:type="spellEnd"/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:rsidR="000155A7" w:rsidRPr="009426FC" w:rsidRDefault="000155A7" w:rsidP="009426FC">
            <w:pPr>
              <w:pStyle w:val="a4"/>
              <w:widowControl w:val="0"/>
              <w:numPr>
                <w:ilvl w:val="0"/>
                <w:numId w:val="22"/>
              </w:numPr>
              <w:tabs>
                <w:tab w:val="clear" w:pos="720"/>
                <w:tab w:val="num" w:pos="4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Учитесь правильной технике: Перед использованием инструментов ознакомьтесь с правильной техникой работы с ними. Обучение или получение руководства от опытных людей может помочь вам избежать ошибок и травм.</w:t>
            </w:r>
          </w:p>
          <w:p w:rsidR="000155A7" w:rsidRPr="009426FC" w:rsidRDefault="000155A7" w:rsidP="009426FC">
            <w:pPr>
              <w:pStyle w:val="a4"/>
              <w:widowControl w:val="0"/>
              <w:numPr>
                <w:ilvl w:val="0"/>
                <w:numId w:val="22"/>
              </w:numPr>
              <w:tabs>
                <w:tab w:val="clear" w:pos="720"/>
                <w:tab w:val="num" w:pos="4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Работайте сосредоточенно: Будьте всегда сосредоточены и не отвлекайтесь во время работы с инструментами. Отвлечение может привести к неосторожности и возникновению травм.</w:t>
            </w:r>
          </w:p>
          <w:p w:rsidR="006C7521" w:rsidRPr="009426FC" w:rsidRDefault="000155A7" w:rsidP="009426FC">
            <w:pPr>
              <w:pStyle w:val="a4"/>
              <w:widowControl w:val="0"/>
              <w:numPr>
                <w:ilvl w:val="0"/>
                <w:numId w:val="22"/>
              </w:numPr>
              <w:tabs>
                <w:tab w:val="clear" w:pos="720"/>
                <w:tab w:val="num" w:pos="45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Храните инструменты безопасно: После использования инструменты должны быть правильно сохранены. Убедитесь, что они безопасно закрыты, чтобы избежать случайных порезов или ударов при их хранении.</w:t>
            </w: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34360" w:rsidRPr="009426FC" w:rsidRDefault="00334360" w:rsidP="003343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Способы добывания огня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664" w:type="dxa"/>
          </w:tcPr>
          <w:p w:rsidR="00CD4A97" w:rsidRPr="009426FC" w:rsidRDefault="00CD4A97" w:rsidP="00CD4A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Существует множество способов добывания огня. Вот некоторые из них:</w:t>
            </w:r>
          </w:p>
          <w:p w:rsidR="00CD4A97" w:rsidRPr="009426FC" w:rsidRDefault="00CD4A97" w:rsidP="009426FC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С помощью лупы, бинокля или очков. Сфокусировав солнечные лучи на трут, можно воспламенить его.</w:t>
            </w:r>
          </w:p>
          <w:p w:rsidR="00CD4A97" w:rsidRPr="009426FC" w:rsidRDefault="00CD4A97" w:rsidP="009426FC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С помощью лука и «сверла». Способ основан на эффекте выделения тепла при трении.</w:t>
            </w:r>
          </w:p>
          <w:p w:rsidR="00CD4A97" w:rsidRPr="009426FC" w:rsidRDefault="00CD4A97" w:rsidP="009426FC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С помощью ружья. Можно поджечь трут выстрелом.</w:t>
            </w:r>
          </w:p>
          <w:p w:rsidR="00CD4A97" w:rsidRPr="009426FC" w:rsidRDefault="00CD4A97" w:rsidP="009426FC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С помощью аккумуляторной батареи. Короткое замыкание плюсового и минусового контактов даст мощную искру, способную воспламенить трут.</w:t>
            </w:r>
          </w:p>
          <w:p w:rsidR="00CD4A97" w:rsidRPr="009426FC" w:rsidRDefault="00CD4A97" w:rsidP="009426FC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С помощью кремня и куска металла. Проще всего добыть огонь, нанося по камню твёрдой породы скользящие удары кресалом.</w:t>
            </w:r>
          </w:p>
          <w:p w:rsidR="00CD4A97" w:rsidRPr="009426FC" w:rsidRDefault="00CD4A97" w:rsidP="009426FC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С помощью антифриза и марганцовки. Существуют и химические способы добывания огня, основанные на самовозгорании различных смесей.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6C7521" w:rsidRPr="009426FC" w:rsidRDefault="00334360" w:rsidP="00A9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Способы добывания и очистки воды</w:t>
            </w:r>
          </w:p>
        </w:tc>
        <w:tc>
          <w:tcPr>
            <w:tcW w:w="5664" w:type="dxa"/>
          </w:tcPr>
          <w:p w:rsidR="00703F01" w:rsidRPr="009426FC" w:rsidRDefault="00201F76" w:rsidP="00A928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26FC">
              <w:rPr>
                <w:rFonts w:ascii="Times New Roman" w:eastAsia="Times New Roman" w:hAnsi="Times New Roman" w:cs="Times New Roman"/>
              </w:rPr>
              <w:t>Методы добычи</w:t>
            </w:r>
            <w:r w:rsidR="00703F01" w:rsidRPr="009426FC">
              <w:rPr>
                <w:rFonts w:ascii="Times New Roman" w:eastAsia="Times New Roman" w:hAnsi="Times New Roman" w:cs="Times New Roman"/>
              </w:rPr>
              <w:t xml:space="preserve"> воды:</w:t>
            </w:r>
          </w:p>
          <w:p w:rsidR="00A928BC" w:rsidRPr="009426FC" w:rsidRDefault="00703F01" w:rsidP="00A928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26FC">
              <w:rPr>
                <w:rFonts w:ascii="Times New Roman" w:eastAsia="Times New Roman" w:hAnsi="Times New Roman" w:cs="Times New Roman"/>
              </w:rPr>
              <w:t>• Относительно чистые, практически не нуждающиеся в фильтрации: роса, дождь, растаявший снег и лед, проверенные родники, высокогорные реки, а также вода, добытая путем конденсации;</w:t>
            </w:r>
          </w:p>
          <w:p w:rsidR="00703F01" w:rsidRPr="009426FC" w:rsidRDefault="00703F01" w:rsidP="00A928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26FC">
              <w:rPr>
                <w:rFonts w:ascii="Times New Roman" w:eastAsia="Times New Roman" w:hAnsi="Times New Roman" w:cs="Times New Roman"/>
              </w:rPr>
              <w:t>• Нуждающиеся в тщательной фильтрации и обеззараживании: реки, озера и другие водоемы со стоячей водой, а также другие непроверенные источники.</w:t>
            </w:r>
          </w:p>
          <w:p w:rsidR="00201F76" w:rsidRPr="009426FC" w:rsidRDefault="00201F76" w:rsidP="00A928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928BC" w:rsidRPr="009426FC" w:rsidRDefault="00A928BC" w:rsidP="00A928BC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426FC">
              <w:rPr>
                <w:sz w:val="22"/>
                <w:szCs w:val="22"/>
              </w:rPr>
              <w:t>Существуют два этапа очистки воды: фильтрация и дезинфекция, оба из них являются очень важными. В первую очередь воду нужно отстоять и затем очистить механическим методом от песка, глины, земли и других крупных примесей. Это можно сделать различными способами:</w:t>
            </w:r>
          </w:p>
          <w:p w:rsidR="00201F76" w:rsidRPr="009426FC" w:rsidRDefault="00A928BC" w:rsidP="00A928BC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426FC">
              <w:rPr>
                <w:sz w:val="22"/>
                <w:szCs w:val="22"/>
              </w:rPr>
              <w:t>• Самым простым способом является свернутый в несколько слоев бинт или марля, процедить через этот самодельный фильтр воду нужно несколько раз, чтобы она стала прозрачнее.</w:t>
            </w:r>
          </w:p>
          <w:p w:rsidR="006C7521" w:rsidRPr="009426FC" w:rsidRDefault="00A928BC" w:rsidP="00201F7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426FC">
              <w:rPr>
                <w:sz w:val="22"/>
                <w:szCs w:val="22"/>
              </w:rPr>
              <w:t xml:space="preserve">• Более практичный и надежный способ – воспользоваться «карманным» фильтром. Обычно компактные системы состоят из </w:t>
            </w:r>
            <w:proofErr w:type="spellStart"/>
            <w:r w:rsidRPr="009426FC">
              <w:rPr>
                <w:sz w:val="22"/>
                <w:szCs w:val="22"/>
              </w:rPr>
              <w:t>префильтра</w:t>
            </w:r>
            <w:proofErr w:type="spellEnd"/>
            <w:r w:rsidRPr="009426FC">
              <w:rPr>
                <w:sz w:val="22"/>
                <w:szCs w:val="22"/>
              </w:rPr>
              <w:t>, фильтрационного картриджа, корпуса из металла или пластика, а также емкости для воды, соединительных шлангов, различных аксессуаров и дополнений. В гравитационных моделях вода фильтруется под действием силы тяжести, поэтому процесс происходит более медленно, но такие агрегаты более надежны. В насосных вариантах вода при помощи давления подается через фильтрационную систему в емкость, поэтому скорость довольно</w:t>
            </w:r>
            <w:r w:rsidR="00201F76" w:rsidRPr="009426FC">
              <w:rPr>
                <w:sz w:val="22"/>
                <w:szCs w:val="22"/>
              </w:rPr>
              <w:t xml:space="preserve"> </w:t>
            </w:r>
            <w:r w:rsidRPr="009426FC">
              <w:rPr>
                <w:sz w:val="22"/>
                <w:szCs w:val="22"/>
              </w:rPr>
              <w:t xml:space="preserve">высока.  Фильтрующие картриджи изготавливаются из керамики, стекловолокна или </w:t>
            </w:r>
            <w:proofErr w:type="spellStart"/>
            <w:r w:rsidRPr="009426FC">
              <w:rPr>
                <w:sz w:val="22"/>
                <w:szCs w:val="22"/>
              </w:rPr>
              <w:t>холофайбера</w:t>
            </w:r>
            <w:proofErr w:type="spellEnd"/>
            <w:r w:rsidRPr="009426FC">
              <w:rPr>
                <w:sz w:val="22"/>
                <w:szCs w:val="22"/>
              </w:rPr>
              <w:t>.</w:t>
            </w: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6C7521" w:rsidRPr="009426FC" w:rsidRDefault="00334360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Международная кодовая система сигналов бедствия</w:t>
            </w:r>
          </w:p>
        </w:tc>
        <w:tc>
          <w:tcPr>
            <w:tcW w:w="5664" w:type="dxa"/>
          </w:tcPr>
          <w:p w:rsidR="00201F76" w:rsidRPr="009426FC" w:rsidRDefault="00201F76" w:rsidP="00201F76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Международная кодовая таблица — это способ аварийной сигнализации для потерпевших, лишённых аварийно-сигнального инструмента.</w:t>
            </w:r>
          </w:p>
          <w:p w:rsidR="00201F76" w:rsidRPr="009426FC" w:rsidRDefault="00201F76" w:rsidP="00201F76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Сигналы кодовой таблицы укладываются на склонах открытых холмов и полянах. Международный стандарт сигналов: 10 м в длину, 3 м в ширину, 3 м между знаками.</w:t>
            </w:r>
          </w:p>
          <w:p w:rsidR="00201F76" w:rsidRPr="009426FC" w:rsidRDefault="00201F76" w:rsidP="00201F76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Каждый знак кодовой таблицы имеет единственное известное пилоту поискового самолёта значение.</w:t>
            </w:r>
          </w:p>
          <w:p w:rsidR="00201F76" w:rsidRPr="009426FC" w:rsidRDefault="00201F76" w:rsidP="00201F76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Выдумывать собственные сигналы не стоит, а если вы забыли, как расшифровывается знак, можно выложить на земле общеизвестный сигнал SOS.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6C7521" w:rsidRPr="009426FC" w:rsidRDefault="00334360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Личное и групповое снаряжение для многодневного похода, требования к нему</w:t>
            </w:r>
          </w:p>
        </w:tc>
        <w:tc>
          <w:tcPr>
            <w:tcW w:w="5664" w:type="dxa"/>
          </w:tcPr>
          <w:p w:rsidR="00411E9E" w:rsidRPr="00411E9E" w:rsidRDefault="00411E9E" w:rsidP="00411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Личное снаряжение</w:t>
            </w:r>
            <w:r w:rsidRPr="00411E9E">
              <w:rPr>
                <w:rFonts w:ascii="Times New Roman" w:eastAsia="Times New Roman" w:hAnsi="Times New Roman" w:cs="Times New Roman"/>
                <w:color w:val="333333"/>
              </w:rPr>
              <w:t> — это всё то, что необходимо лично каждому туристу. К нему относятся: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рюкзак,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спальный мешок,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вещи и предметы личной гигиены и личного пользования.</w:t>
            </w:r>
          </w:p>
          <w:p w:rsidR="00411E9E" w:rsidRPr="00411E9E" w:rsidRDefault="00411E9E" w:rsidP="00411E9E">
            <w:pPr>
              <w:shd w:val="clear" w:color="auto" w:fill="FFFFFF"/>
              <w:spacing w:before="12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Групповое снаряжение</w:t>
            </w:r>
            <w:r w:rsidRPr="00411E9E">
              <w:rPr>
                <w:rFonts w:ascii="Times New Roman" w:eastAsia="Times New Roman" w:hAnsi="Times New Roman" w:cs="Times New Roman"/>
                <w:color w:val="333333"/>
              </w:rPr>
              <w:t> — это снаряжение, которое используется всей группой. К нему относятся: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палатки,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костровые принадлежности,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котлы,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картографические материалы и другие предметы коллективного пользования.</w:t>
            </w:r>
          </w:p>
          <w:p w:rsidR="00411E9E" w:rsidRPr="00411E9E" w:rsidRDefault="00411E9E" w:rsidP="00411E9E">
            <w:pPr>
              <w:shd w:val="clear" w:color="auto" w:fill="FFFFFF"/>
              <w:spacing w:before="12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Общие требования к туристскому снаряжению: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безопасность эксплуатации,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прочность,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минимальный вес и объём,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простота в использовании,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многофункциональность,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комфортность,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гигиеничность,</w:t>
            </w:r>
          </w:p>
          <w:p w:rsidR="00411E9E" w:rsidRPr="009426FC" w:rsidRDefault="00411E9E" w:rsidP="009426FC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эстетичность.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34360" w:rsidRPr="009426FC" w:rsidRDefault="00334360" w:rsidP="00A430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Аптечка туриста. Препараты аптечки, их назначение и применение</w:t>
            </w:r>
          </w:p>
          <w:p w:rsidR="006C7521" w:rsidRPr="009426FC" w:rsidRDefault="006C7521" w:rsidP="00A43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664" w:type="dxa"/>
          </w:tcPr>
          <w:p w:rsidR="00141D21" w:rsidRPr="00141D21" w:rsidRDefault="00141D21" w:rsidP="00A43036">
            <w:pPr>
              <w:shd w:val="clear" w:color="auto" w:fill="FFFFFF"/>
              <w:spacing w:after="0" w:line="240" w:lineRule="auto"/>
              <w:ind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141D21">
              <w:rPr>
                <w:rFonts w:ascii="Times New Roman" w:eastAsia="Times New Roman" w:hAnsi="Times New Roman" w:cs="Times New Roman"/>
                <w:color w:val="333333"/>
              </w:rPr>
              <w:t>Комплектация походной аптечки зависит от времени года, климатической зоны и места путешествия. Если тур проходит по жарким азиатским странам, необходимо учитывать повышенный риск кишечных инфекций некачественный состав воды. Поэтому в список обязательно включают лекарства от диареи. Они понадобятся и в других регионах. Но в умеренном климате достаточно одной упаковки на человека, а в зоне риска лучше взять 2 пачки.</w:t>
            </w:r>
          </w:p>
          <w:p w:rsidR="00141D21" w:rsidRPr="00141D21" w:rsidRDefault="00141D21" w:rsidP="00A43036">
            <w:pPr>
              <w:shd w:val="clear" w:color="auto" w:fill="FFFFFF"/>
              <w:spacing w:after="0" w:line="240" w:lineRule="auto"/>
              <w:ind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141D21">
              <w:rPr>
                <w:rFonts w:ascii="Times New Roman" w:eastAsia="Times New Roman" w:hAnsi="Times New Roman" w:cs="Times New Roman"/>
                <w:color w:val="333333"/>
              </w:rPr>
              <w:t>Путешествие в холодное время года, сплавление по воде несет риск переохлаждения и развития простудных заболеваний. Поэтому необходимо брать с собой следующие группы препаратов:</w:t>
            </w:r>
          </w:p>
          <w:p w:rsidR="00141D21" w:rsidRPr="00141D21" w:rsidRDefault="00141D21" w:rsidP="009426FC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141D21">
              <w:rPr>
                <w:rFonts w:ascii="Times New Roman" w:eastAsia="Times New Roman" w:hAnsi="Times New Roman" w:cs="Times New Roman"/>
                <w:color w:val="333333"/>
              </w:rPr>
              <w:t>средства от насморка – сосудосуживающие капли, которые помогут облегчить дыхание;</w:t>
            </w:r>
          </w:p>
          <w:p w:rsidR="00141D21" w:rsidRPr="00141D21" w:rsidRDefault="00141D21" w:rsidP="009426FC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141D21">
              <w:rPr>
                <w:rFonts w:ascii="Times New Roman" w:eastAsia="Times New Roman" w:hAnsi="Times New Roman" w:cs="Times New Roman"/>
                <w:color w:val="333333"/>
              </w:rPr>
              <w:t>от температуры – жаропонижающие препараты в таблетках или комплексы в виде растворимого порошка;</w:t>
            </w:r>
          </w:p>
          <w:p w:rsidR="00141D21" w:rsidRPr="00141D21" w:rsidRDefault="00141D21" w:rsidP="009426FC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141D21">
              <w:rPr>
                <w:rFonts w:ascii="Times New Roman" w:eastAsia="Times New Roman" w:hAnsi="Times New Roman" w:cs="Times New Roman"/>
                <w:color w:val="333333"/>
              </w:rPr>
              <w:t>лекарства от кашля – препараты, которые помогут вывести мокроту из легких или подавляют сухой кашель;</w:t>
            </w:r>
          </w:p>
          <w:p w:rsidR="00141D21" w:rsidRPr="00141D21" w:rsidRDefault="00141D21" w:rsidP="009426FC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141D21">
              <w:rPr>
                <w:rFonts w:ascii="Times New Roman" w:eastAsia="Times New Roman" w:hAnsi="Times New Roman" w:cs="Times New Roman"/>
                <w:color w:val="333333"/>
              </w:rPr>
              <w:t>антибиотики в таблетках – необходимы в длительном походе, если после появления признаков тяжелой простуды или воспаления легких нет возможности быстро вернуться в город.</w:t>
            </w:r>
          </w:p>
          <w:p w:rsidR="00141D21" w:rsidRPr="009426FC" w:rsidRDefault="00141D21" w:rsidP="00A43036">
            <w:pPr>
              <w:shd w:val="clear" w:color="auto" w:fill="FFFFFF"/>
              <w:spacing w:after="0" w:line="240" w:lineRule="auto"/>
              <w:ind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141D21">
              <w:rPr>
                <w:rFonts w:ascii="Times New Roman" w:eastAsia="Times New Roman" w:hAnsi="Times New Roman" w:cs="Times New Roman"/>
                <w:color w:val="333333"/>
              </w:rPr>
              <w:t>В групповую аптечку для продолжительного похода можно включать серьезные препараты для экстренной помощи при условии, что в группе туристов есть человек с медицинским образованием. Если опытного врача или медсестры в команде нет, специфические препараты лучше не брать, чтобы не навредить.</w:t>
            </w:r>
          </w:p>
          <w:p w:rsidR="00F84BEF" w:rsidRPr="00141D21" w:rsidRDefault="00F84BEF" w:rsidP="00A43036">
            <w:pPr>
              <w:shd w:val="clear" w:color="auto" w:fill="FFFFFF"/>
              <w:spacing w:after="0" w:line="240" w:lineRule="auto"/>
              <w:ind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A43036" w:rsidRPr="00A43036" w:rsidRDefault="00A43036" w:rsidP="00A43036">
            <w:pPr>
              <w:shd w:val="clear" w:color="auto" w:fill="FFFFFF"/>
              <w:spacing w:after="0" w:line="240" w:lineRule="auto"/>
              <w:ind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Е</w:t>
            </w:r>
            <w:r w:rsidRPr="00A43036">
              <w:rPr>
                <w:rFonts w:ascii="Times New Roman" w:eastAsia="Times New Roman" w:hAnsi="Times New Roman" w:cs="Times New Roman"/>
                <w:color w:val="333333"/>
              </w:rPr>
              <w:t>сли планируется туристический поход на 2 суток и больше, расстояние до ближайшего населенного пункта составит более 4 часов пешком, нужно взять большую аптечку. Ее список может быть следующим:</w:t>
            </w:r>
          </w:p>
          <w:p w:rsidR="00A43036" w:rsidRPr="00A43036" w:rsidRDefault="00A43036" w:rsidP="009426FC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A43036">
              <w:rPr>
                <w:rFonts w:ascii="Times New Roman" w:eastAsia="Times New Roman" w:hAnsi="Times New Roman" w:cs="Times New Roman"/>
                <w:color w:val="333333"/>
              </w:rPr>
              <w:t>обезболивающие препараты – это таблетки, порошки из</w:t>
            </w:r>
            <w:r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 группы нестероидных противовос</w:t>
            </w:r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палительных. К ним относятся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Диклофенак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,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Нимесулид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,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Кеторолак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, Ибупрофен, которые обладают и жаропонижающим действием;</w:t>
            </w:r>
          </w:p>
          <w:p w:rsidR="00A43036" w:rsidRPr="00A43036" w:rsidRDefault="00A43036" w:rsidP="009426FC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средства от аллергии – нужны в любом походе, даже если ранее аллергии не было. Помогают побороть </w:t>
            </w:r>
            <w:r w:rsidRPr="00A43036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 xml:space="preserve">зуд после укуса насекомых. Лучше применять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Цетиризин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,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Лоратадин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,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Фенкарол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, которые не вызывают сонливость;</w:t>
            </w:r>
          </w:p>
          <w:p w:rsidR="00A43036" w:rsidRPr="00A43036" w:rsidRDefault="00A43036" w:rsidP="009426FC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препараты от диареи – нужны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энтеросорбенты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Смекта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, активированный уголь,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Полисорб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, а также антибактериальные средства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Нифуроксазид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 или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Фуразолидон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, средство для устранения дегидратации;</w:t>
            </w:r>
          </w:p>
          <w:p w:rsidR="00A43036" w:rsidRPr="00A43036" w:rsidRDefault="00A43036" w:rsidP="009426FC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перевязочные средства – обычные стерильные бинты разной ширины, эластический бинт, стерильные повязки, бактерицидный и обычный пластырь, </w:t>
            </w:r>
            <w:proofErr w:type="spellStart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>гемостатическая</w:t>
            </w:r>
            <w:proofErr w:type="spellEnd"/>
            <w:r w:rsidRPr="00A43036">
              <w:rPr>
                <w:rFonts w:ascii="Times New Roman" w:eastAsia="Times New Roman" w:hAnsi="Times New Roman" w:cs="Times New Roman"/>
                <w:color w:val="333333"/>
              </w:rPr>
              <w:t xml:space="preserve"> губка или салфетки;</w:t>
            </w:r>
          </w:p>
          <w:p w:rsidR="00A43036" w:rsidRPr="00A43036" w:rsidRDefault="00A43036" w:rsidP="009426FC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 w:firstLine="316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A43036">
              <w:rPr>
                <w:rFonts w:ascii="Times New Roman" w:eastAsia="Times New Roman" w:hAnsi="Times New Roman" w:cs="Times New Roman"/>
                <w:color w:val="333333"/>
              </w:rPr>
              <w:t>антисептики для обработки ран – йод, перекись водорода, зеленка.</w:t>
            </w:r>
          </w:p>
          <w:p w:rsidR="006C7521" w:rsidRPr="009426FC" w:rsidRDefault="006C7521" w:rsidP="00A43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34360" w:rsidRPr="009426FC" w:rsidRDefault="00334360" w:rsidP="004579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Первая доврачебная помощь при переломах конечностей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664" w:type="dxa"/>
          </w:tcPr>
          <w:p w:rsidR="00A43036" w:rsidRPr="00A43036" w:rsidRDefault="00A43036" w:rsidP="00A43036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</w:rPr>
              <w:t>А</w:t>
            </w:r>
            <w:r w:rsidRPr="00A43036"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</w:rPr>
              <w:t>лгоритм действий и правила доврачебной помощи при переломе конечностей:</w:t>
            </w:r>
          </w:p>
          <w:p w:rsidR="00A43036" w:rsidRPr="00A43036" w:rsidRDefault="00A43036" w:rsidP="009426FC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/>
              </w:rPr>
            </w:pPr>
            <w:r w:rsidRPr="00A43036">
              <w:rPr>
                <w:rFonts w:ascii="Times New Roman" w:eastAsia="Times New Roman" w:hAnsi="Times New Roman" w:cs="Times New Roman"/>
                <w:color w:val="404040"/>
              </w:rPr>
              <w:t>Осмотреться и удостовериться в отсутствии опасности для себя и пострадавшего.</w:t>
            </w:r>
          </w:p>
          <w:p w:rsidR="00A43036" w:rsidRPr="00A43036" w:rsidRDefault="00A43036" w:rsidP="009426FC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/>
              </w:rPr>
            </w:pPr>
            <w:r w:rsidRPr="00A43036">
              <w:rPr>
                <w:rFonts w:ascii="Times New Roman" w:eastAsia="Times New Roman" w:hAnsi="Times New Roman" w:cs="Times New Roman"/>
                <w:color w:val="404040"/>
              </w:rPr>
              <w:t>Если человек находится без признаков жизни – принять меры по реанимации и только потом оказывать помощь при переломе.</w:t>
            </w:r>
          </w:p>
          <w:p w:rsidR="00A43036" w:rsidRPr="00A43036" w:rsidRDefault="00A43036" w:rsidP="009426FC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/>
              </w:rPr>
            </w:pPr>
            <w:r w:rsidRPr="00A43036">
              <w:rPr>
                <w:rFonts w:ascii="Times New Roman" w:eastAsia="Times New Roman" w:hAnsi="Times New Roman" w:cs="Times New Roman"/>
                <w:color w:val="404040"/>
              </w:rPr>
              <w:t>Вызвать бригаду СМП.</w:t>
            </w:r>
          </w:p>
          <w:p w:rsidR="00A43036" w:rsidRPr="00A43036" w:rsidRDefault="00A43036" w:rsidP="009426FC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/>
              </w:rPr>
            </w:pPr>
            <w:r w:rsidRPr="00A43036">
              <w:rPr>
                <w:rFonts w:ascii="Times New Roman" w:eastAsia="Times New Roman" w:hAnsi="Times New Roman" w:cs="Times New Roman"/>
                <w:color w:val="404040"/>
              </w:rPr>
              <w:t>Если имеется артериальное кровотечение – принять меры по его остановке.</w:t>
            </w:r>
          </w:p>
          <w:p w:rsidR="00A43036" w:rsidRPr="00A43036" w:rsidRDefault="00A43036" w:rsidP="009426FC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/>
              </w:rPr>
            </w:pPr>
            <w:r w:rsidRPr="00A43036">
              <w:rPr>
                <w:rFonts w:ascii="Times New Roman" w:eastAsia="Times New Roman" w:hAnsi="Times New Roman" w:cs="Times New Roman"/>
                <w:color w:val="404040"/>
              </w:rPr>
              <w:t>Стараться не менять положение тела и конечностей пострадавшего, особенно при подозрении на перелом позвоночника. Если нужно снять одежду или обувь – делать это аккуратно, начиная со здоровой конечности.</w:t>
            </w:r>
          </w:p>
          <w:p w:rsidR="00A43036" w:rsidRPr="00A43036" w:rsidRDefault="00A43036" w:rsidP="009426FC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/>
              </w:rPr>
            </w:pPr>
            <w:r w:rsidRPr="00A43036">
              <w:rPr>
                <w:rFonts w:ascii="Times New Roman" w:eastAsia="Times New Roman" w:hAnsi="Times New Roman" w:cs="Times New Roman"/>
                <w:color w:val="404040"/>
              </w:rPr>
              <w:t>Принять меры по предупреждению болевого шока.</w:t>
            </w:r>
          </w:p>
          <w:p w:rsidR="00A43036" w:rsidRPr="00A43036" w:rsidRDefault="00A43036" w:rsidP="009426FC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/>
              </w:rPr>
            </w:pPr>
            <w:r w:rsidRPr="00A43036">
              <w:rPr>
                <w:rFonts w:ascii="Times New Roman" w:eastAsia="Times New Roman" w:hAnsi="Times New Roman" w:cs="Times New Roman"/>
                <w:color w:val="404040"/>
              </w:rPr>
              <w:t>Обеспечить иммобилизацию.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34360" w:rsidRPr="009426FC" w:rsidRDefault="00334360" w:rsidP="0045795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Условные топографические знаки.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664" w:type="dxa"/>
          </w:tcPr>
          <w:p w:rsidR="006B7666" w:rsidRPr="006B7666" w:rsidRDefault="006B7666" w:rsidP="004E5643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Топографические условные знаки</w:t>
            </w:r>
            <w:r w:rsidRPr="006B7666">
              <w:rPr>
                <w:rFonts w:ascii="Times New Roman" w:eastAsia="Times New Roman" w:hAnsi="Times New Roman" w:cs="Times New Roman"/>
                <w:color w:val="333333"/>
              </w:rPr>
              <w:t> — это символические условные обозначения объектов местности, применяемые для их изображения на топографических картах и планах.</w:t>
            </w:r>
          </w:p>
          <w:p w:rsidR="006B7666" w:rsidRPr="006B7666" w:rsidRDefault="006B7666" w:rsidP="004E5643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6B7666">
              <w:rPr>
                <w:rFonts w:ascii="Times New Roman" w:eastAsia="Times New Roman" w:hAnsi="Times New Roman" w:cs="Times New Roman"/>
                <w:color w:val="333333"/>
              </w:rPr>
              <w:t>Топографические условные знаки передают облик, местоположение и некоторые качественные и количественные характеристики воспроизводимых на картах и планах предметов, контуров и элементов рельефа.</w:t>
            </w:r>
          </w:p>
          <w:p w:rsidR="006B7666" w:rsidRPr="006B7666" w:rsidRDefault="006B7666" w:rsidP="004E5643">
            <w:pPr>
              <w:shd w:val="clear" w:color="auto" w:fill="FFFFFF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Виды топографических условных знаков:</w:t>
            </w:r>
          </w:p>
          <w:p w:rsidR="006B7666" w:rsidRPr="006B7666" w:rsidRDefault="006B7666" w:rsidP="009426FC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0"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Контурные.</w:t>
            </w:r>
            <w:r w:rsidRPr="006B7666">
              <w:rPr>
                <w:rFonts w:ascii="Times New Roman" w:eastAsia="Times New Roman" w:hAnsi="Times New Roman" w:cs="Times New Roman"/>
                <w:color w:val="333333"/>
              </w:rPr>
              <w:t> Применяются для обозначения местных предметов, выражающихся в масштабе топографической карты, например, леса, огороды, болота и т. д.</w:t>
            </w:r>
          </w:p>
          <w:p w:rsidR="006B7666" w:rsidRPr="006B7666" w:rsidRDefault="006B7666" w:rsidP="009426FC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Масштабные.</w:t>
            </w:r>
            <w:r w:rsidRPr="006B7666">
              <w:rPr>
                <w:rFonts w:ascii="Times New Roman" w:eastAsia="Times New Roman" w:hAnsi="Times New Roman" w:cs="Times New Roman"/>
                <w:color w:val="333333"/>
              </w:rPr>
              <w:t> Указывают точное местонахождение обозначаемых ими предметов.</w:t>
            </w:r>
          </w:p>
          <w:p w:rsidR="006B7666" w:rsidRPr="006B7666" w:rsidRDefault="006B7666" w:rsidP="009426FC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ind w:left="0" w:firstLine="316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Пояснительные.</w:t>
            </w:r>
            <w:r w:rsidRPr="006B7666">
              <w:rPr>
                <w:rFonts w:ascii="Times New Roman" w:eastAsia="Times New Roman" w:hAnsi="Times New Roman" w:cs="Times New Roman"/>
                <w:color w:val="333333"/>
              </w:rPr>
              <w:t> Применяются для дополнительной характеристики местных предметов.</w:t>
            </w:r>
          </w:p>
          <w:p w:rsidR="006C7521" w:rsidRPr="009426FC" w:rsidRDefault="006C7521" w:rsidP="006B7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34360" w:rsidRPr="009426FC" w:rsidRDefault="00334360" w:rsidP="0045795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Изготовление компаса из подручных материалов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664" w:type="dxa"/>
          </w:tcPr>
          <w:p w:rsidR="00FC318B" w:rsidRPr="009426FC" w:rsidRDefault="00FC318B" w:rsidP="00FC318B">
            <w:pPr>
              <w:shd w:val="clear" w:color="auto" w:fill="FFFFFF"/>
              <w:spacing w:after="0" w:line="240" w:lineRule="auto"/>
              <w:ind w:firstLine="458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Для изготовления компаса из подручных материалов понадобится:</w:t>
            </w:r>
          </w:p>
          <w:p w:rsidR="00FC318B" w:rsidRPr="009426FC" w:rsidRDefault="00FC318B" w:rsidP="009426FC">
            <w:pPr>
              <w:pStyle w:val="a4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0" w:firstLine="458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иголка;</w:t>
            </w:r>
          </w:p>
          <w:p w:rsidR="00FC318B" w:rsidRPr="009426FC" w:rsidRDefault="00FC318B" w:rsidP="009426FC">
            <w:pPr>
              <w:pStyle w:val="a4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0" w:firstLine="458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бумага;</w:t>
            </w:r>
          </w:p>
          <w:p w:rsidR="00FC318B" w:rsidRPr="009426FC" w:rsidRDefault="00FC318B" w:rsidP="009426FC">
            <w:pPr>
              <w:pStyle w:val="a4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0" w:firstLine="458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ножницы;</w:t>
            </w:r>
          </w:p>
          <w:p w:rsidR="00FC318B" w:rsidRPr="009426FC" w:rsidRDefault="00FC318B" w:rsidP="009426FC">
            <w:pPr>
              <w:pStyle w:val="a4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0" w:firstLine="458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две бусины красного и синего цветов;</w:t>
            </w:r>
          </w:p>
          <w:p w:rsidR="00FC318B" w:rsidRPr="009426FC" w:rsidRDefault="00FC318B" w:rsidP="009426FC">
            <w:pPr>
              <w:pStyle w:val="a4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0" w:firstLine="458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ёмкость с водой.</w:t>
            </w:r>
          </w:p>
          <w:p w:rsidR="00FC318B" w:rsidRPr="00FC318B" w:rsidRDefault="00FC318B" w:rsidP="00FC318B">
            <w:pPr>
              <w:shd w:val="clear" w:color="auto" w:fill="FFFFFF"/>
              <w:spacing w:before="12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Пошаговая инструкция:</w:t>
            </w:r>
          </w:p>
          <w:p w:rsidR="00FC318B" w:rsidRPr="00FC318B" w:rsidRDefault="00FC318B" w:rsidP="009426FC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FC318B">
              <w:rPr>
                <w:rFonts w:ascii="Times New Roman" w:eastAsia="Times New Roman" w:hAnsi="Times New Roman" w:cs="Times New Roman"/>
                <w:color w:val="333333"/>
              </w:rPr>
              <w:t>В ёмкость среднего размера налейте воду.</w:t>
            </w:r>
          </w:p>
          <w:p w:rsidR="00FC318B" w:rsidRPr="00FC318B" w:rsidRDefault="00FC318B" w:rsidP="009426FC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FC318B">
              <w:rPr>
                <w:rFonts w:ascii="Times New Roman" w:eastAsia="Times New Roman" w:hAnsi="Times New Roman" w:cs="Times New Roman"/>
                <w:color w:val="333333"/>
              </w:rPr>
              <w:t>Иголку необходимо приложить к ножницам и интенсивно тереть в одном направлении. Так происходит процесс намагничивания.</w:t>
            </w:r>
          </w:p>
          <w:p w:rsidR="00FC318B" w:rsidRPr="00FC318B" w:rsidRDefault="00FC318B" w:rsidP="009426FC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FC318B">
              <w:rPr>
                <w:rFonts w:ascii="Times New Roman" w:eastAsia="Times New Roman" w:hAnsi="Times New Roman" w:cs="Times New Roman"/>
                <w:color w:val="333333"/>
              </w:rPr>
              <w:t>Из бумаги вырежьте круг и проколите его иголкой.</w:t>
            </w:r>
          </w:p>
          <w:p w:rsidR="00FC318B" w:rsidRPr="00FC318B" w:rsidRDefault="00FC318B" w:rsidP="009426FC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FC318B">
              <w:rPr>
                <w:rFonts w:ascii="Times New Roman" w:eastAsia="Times New Roman" w:hAnsi="Times New Roman" w:cs="Times New Roman"/>
                <w:color w:val="333333"/>
              </w:rPr>
              <w:t>Нанижите на иглу бусины.</w:t>
            </w:r>
          </w:p>
          <w:p w:rsidR="00FC318B" w:rsidRPr="00FC318B" w:rsidRDefault="00FC318B" w:rsidP="009426FC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FC318B">
              <w:rPr>
                <w:rFonts w:ascii="Times New Roman" w:eastAsia="Times New Roman" w:hAnsi="Times New Roman" w:cs="Times New Roman"/>
                <w:color w:val="333333"/>
              </w:rPr>
              <w:t>Поместите самодельный компас в ёмкость с водой.</w:t>
            </w:r>
          </w:p>
          <w:p w:rsidR="00FC318B" w:rsidRPr="009426FC" w:rsidRDefault="00FC318B" w:rsidP="009426FC">
            <w:pPr>
              <w:pStyle w:val="a4"/>
              <w:numPr>
                <w:ilvl w:val="0"/>
                <w:numId w:val="32"/>
              </w:numPr>
              <w:shd w:val="clear" w:color="auto" w:fill="FFFFFF"/>
              <w:tabs>
                <w:tab w:val="clear" w:pos="720"/>
                <w:tab w:val="num" w:pos="458"/>
              </w:tabs>
              <w:spacing w:before="120"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Правильно сделанный компас должен какое-то время двигаться. Если он неподвижно стоит, кусочек металла необходимо намагнитить ещё раз.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6C7521" w:rsidRPr="009426FC" w:rsidTr="00201F76">
        <w:tc>
          <w:tcPr>
            <w:tcW w:w="846" w:type="dxa"/>
          </w:tcPr>
          <w:p w:rsidR="006C7521" w:rsidRPr="009426FC" w:rsidRDefault="006C7521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34360" w:rsidRPr="009426FC" w:rsidRDefault="00334360" w:rsidP="0045795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Действия группы в зоне ЧС природного характера</w:t>
            </w:r>
          </w:p>
          <w:p w:rsidR="006C7521" w:rsidRPr="009426FC" w:rsidRDefault="006C7521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664" w:type="dxa"/>
          </w:tcPr>
          <w:p w:rsidR="00442F17" w:rsidRPr="00442F17" w:rsidRDefault="00442F17" w:rsidP="00391C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 чрезвычайным ситуациям природного характера относятся:</w:t>
            </w:r>
          </w:p>
          <w:p w:rsidR="00442F17" w:rsidRPr="00442F17" w:rsidRDefault="00442F17" w:rsidP="009426F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16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Геофизические опасные явления (землетрясения и извержения вулканов).</w:t>
            </w:r>
          </w:p>
          <w:p w:rsidR="00442F17" w:rsidRPr="00442F17" w:rsidRDefault="00442F17" w:rsidP="009426F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16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Геологические опасные явления (оползни, сели, обвалы, лавины, эрозия, просадка земной поверхности и т.д.).</w:t>
            </w:r>
          </w:p>
          <w:p w:rsidR="00442F17" w:rsidRPr="00442F17" w:rsidRDefault="00442F17" w:rsidP="009426F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16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Метеорологические и агрометеорологические опасные явления (бури, ураганы, смерчи, шквалы, крупный град, сильный гололед, жара, засуха, сильные морозы).</w:t>
            </w:r>
          </w:p>
          <w:p w:rsidR="00442F17" w:rsidRPr="00442F17" w:rsidRDefault="00442F17" w:rsidP="009426F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16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Морские гидрологические опасные явления (цунами, тайфуны, обледенение судов, сильное волнение 5 баллов и более).</w:t>
            </w:r>
          </w:p>
          <w:p w:rsidR="00442F17" w:rsidRPr="00442F17" w:rsidRDefault="00442F17" w:rsidP="009426F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16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Гидрологические опасные явления (наводнения, дождевые паводки, заторы, ветровые нагоны воды в устья рек).</w:t>
            </w:r>
          </w:p>
          <w:p w:rsidR="00442F17" w:rsidRPr="00442F17" w:rsidRDefault="00442F17" w:rsidP="009426F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16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Природные пожары (лесные, торфяные, подземные пожары горючих ископаемых, хлебных массивов и т.д.).</w:t>
            </w:r>
          </w:p>
          <w:p w:rsidR="00442F17" w:rsidRPr="00442F17" w:rsidRDefault="00442F17" w:rsidP="009426F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458"/>
              </w:tabs>
              <w:spacing w:after="0" w:line="240" w:lineRule="auto"/>
              <w:ind w:left="33" w:firstLine="16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Инфекционная заболеваемость (заболеваемость людей, заболеваемость животных, болезни и вредители растений).</w:t>
            </w:r>
          </w:p>
          <w:p w:rsidR="00442F17" w:rsidRPr="00442F17" w:rsidRDefault="00391C51" w:rsidP="00391C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П</w:t>
            </w:r>
            <w:r w:rsidR="00442F17" w:rsidRPr="00442F17">
              <w:rPr>
                <w:rFonts w:ascii="Times New Roman" w:eastAsia="Times New Roman" w:hAnsi="Times New Roman" w:cs="Times New Roman"/>
                <w:color w:val="333333"/>
              </w:rPr>
              <w:t>римеры мер по защите при стихийных бедствиях:</w:t>
            </w:r>
          </w:p>
          <w:p w:rsidR="00442F17" w:rsidRPr="00442F17" w:rsidRDefault="00442F17" w:rsidP="009426FC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720"/>
                <w:tab w:val="num" w:pos="174"/>
                <w:tab w:val="left" w:pos="458"/>
              </w:tabs>
              <w:spacing w:after="0" w:line="240" w:lineRule="auto"/>
              <w:ind w:left="33" w:firstLine="28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Землетрясение</w:t>
            </w: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. Если вы ощутили первые слабые толчки и находитесь в здании на первом или втором этаже, быстро покиньте здание и отходите на открытое место.</w:t>
            </w:r>
          </w:p>
          <w:p w:rsidR="00442F17" w:rsidRPr="00442F17" w:rsidRDefault="00442F17" w:rsidP="009426FC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720"/>
                <w:tab w:val="num" w:pos="174"/>
                <w:tab w:val="left" w:pos="458"/>
              </w:tabs>
              <w:spacing w:after="0" w:line="240" w:lineRule="auto"/>
              <w:ind w:left="33" w:firstLine="28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Наводнение</w:t>
            </w: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. Получив предупреждение об угрозе наводнения, сообщите об этом вашим близким, соседям.</w:t>
            </w:r>
          </w:p>
          <w:p w:rsidR="00442F17" w:rsidRPr="00442F17" w:rsidRDefault="00442F17" w:rsidP="009426FC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720"/>
                <w:tab w:val="num" w:pos="174"/>
                <w:tab w:val="left" w:pos="458"/>
              </w:tabs>
              <w:spacing w:after="0" w:line="240" w:lineRule="auto"/>
              <w:ind w:left="33" w:firstLine="28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Смерч, ураган (тайфун)</w:t>
            </w: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. Если приближается смерч, необходимо по возможности убрать хозяйственное имущество со двора и балконов в дом (подвал), укрыться в капитальных строениях (дальше от окон), выключить газ, перекрыть воду, отключить электричество и погасить огонь в печах.</w:t>
            </w:r>
          </w:p>
          <w:p w:rsidR="006C7521" w:rsidRPr="009426FC" w:rsidRDefault="00442F17" w:rsidP="009426FC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720"/>
                <w:tab w:val="num" w:pos="174"/>
                <w:tab w:val="left" w:pos="458"/>
              </w:tabs>
              <w:spacing w:after="0" w:line="240" w:lineRule="auto"/>
              <w:ind w:left="33" w:firstLine="283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Сель, снежная лавина</w:t>
            </w:r>
            <w:r w:rsidRPr="00442F17">
              <w:rPr>
                <w:rFonts w:ascii="Times New Roman" w:eastAsia="Times New Roman" w:hAnsi="Times New Roman" w:cs="Times New Roman"/>
                <w:color w:val="333333"/>
              </w:rPr>
              <w:t>. При угрозе селя или лавины, если времени для эвакуации нет, плотно закройте двери, окна, вентиляционные и другие отверстия. Отключите электричество, воду, газ.</w:t>
            </w:r>
          </w:p>
        </w:tc>
      </w:tr>
      <w:tr w:rsidR="00334360" w:rsidRPr="009426FC" w:rsidTr="00201F76">
        <w:tc>
          <w:tcPr>
            <w:tcW w:w="846" w:type="dxa"/>
          </w:tcPr>
          <w:p w:rsidR="00334360" w:rsidRPr="009426FC" w:rsidRDefault="00334360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34360" w:rsidRPr="009426FC" w:rsidRDefault="00334360" w:rsidP="0045795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Средства индивидуальной защиты органов дыхания</w:t>
            </w:r>
          </w:p>
        </w:tc>
        <w:tc>
          <w:tcPr>
            <w:tcW w:w="5664" w:type="dxa"/>
          </w:tcPr>
          <w:p w:rsidR="003366B0" w:rsidRPr="003366B0" w:rsidRDefault="003366B0" w:rsidP="00C73CE7">
            <w:pPr>
              <w:shd w:val="clear" w:color="auto" w:fill="FFFFFF"/>
              <w:spacing w:after="0" w:line="240" w:lineRule="auto"/>
              <w:ind w:firstLine="316"/>
              <w:rPr>
                <w:rFonts w:ascii="Times New Roman" w:eastAsia="Times New Roman" w:hAnsi="Times New Roman" w:cs="Times New Roman"/>
                <w:color w:val="333333"/>
              </w:rPr>
            </w:pPr>
            <w:r w:rsidRPr="003366B0">
              <w:rPr>
                <w:rFonts w:ascii="Times New Roman" w:eastAsia="Times New Roman" w:hAnsi="Times New Roman" w:cs="Times New Roman"/>
                <w:color w:val="333333"/>
              </w:rPr>
              <w:t> </w:t>
            </w:r>
            <w:r w:rsidR="00C73CE7" w:rsidRPr="009426FC">
              <w:rPr>
                <w:rFonts w:ascii="Times New Roman" w:eastAsia="Times New Roman" w:hAnsi="Times New Roman" w:cs="Times New Roman"/>
                <w:color w:val="333333"/>
              </w:rPr>
              <w:t xml:space="preserve">К </w:t>
            </w:r>
            <w:r w:rsidRPr="003366B0">
              <w:rPr>
                <w:rFonts w:ascii="Times New Roman" w:eastAsia="Times New Roman" w:hAnsi="Times New Roman" w:cs="Times New Roman"/>
                <w:color w:val="333333"/>
              </w:rPr>
              <w:t>средствам индивидуальной защиты органов дыхания относятся:</w:t>
            </w:r>
          </w:p>
          <w:p w:rsidR="003366B0" w:rsidRPr="003366B0" w:rsidRDefault="003366B0" w:rsidP="009426FC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Маски</w:t>
            </w:r>
            <w:r w:rsidRPr="003366B0">
              <w:rPr>
                <w:rFonts w:ascii="Times New Roman" w:eastAsia="Times New Roman" w:hAnsi="Times New Roman" w:cs="Times New Roman"/>
                <w:color w:val="333333"/>
              </w:rPr>
              <w:t xml:space="preserve"> — наиболее распространённое и доступное средство защиты органов дыхания. Они предназначены </w:t>
            </w:r>
            <w:r w:rsidRPr="003366B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для фильтрации воздуха и улавливания мельчайших частиц, таких как пыль, дым, аэрозоли и т.д.</w:t>
            </w:r>
          </w:p>
          <w:p w:rsidR="003366B0" w:rsidRPr="003366B0" w:rsidRDefault="003366B0" w:rsidP="009426FC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Полумаски</w:t>
            </w:r>
            <w:r w:rsidRPr="003366B0">
              <w:rPr>
                <w:rFonts w:ascii="Times New Roman" w:eastAsia="Times New Roman" w:hAnsi="Times New Roman" w:cs="Times New Roman"/>
                <w:color w:val="333333"/>
              </w:rPr>
              <w:t> — средство защиты, которое покрывает нос и рот работника. Они обеспечивают более надёжную защиту, чем обычные маски, благодаря плотному прилеганию к лицу.</w:t>
            </w:r>
          </w:p>
          <w:p w:rsidR="003366B0" w:rsidRPr="003366B0" w:rsidRDefault="003366B0" w:rsidP="009426FC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Респираторы</w:t>
            </w:r>
            <w:r w:rsidRPr="003366B0">
              <w:rPr>
                <w:rFonts w:ascii="Times New Roman" w:eastAsia="Times New Roman" w:hAnsi="Times New Roman" w:cs="Times New Roman"/>
                <w:color w:val="333333"/>
              </w:rPr>
              <w:t> — более продвинутое средство защиты органов дыхания. Они защищают органы дыхания от вдыхания вредных веществ, таких как пыль, дым, аэрозоли, токсичные газы, пары и другие загрязнения в воздухе.</w:t>
            </w:r>
          </w:p>
          <w:p w:rsidR="003366B0" w:rsidRPr="003366B0" w:rsidRDefault="003366B0" w:rsidP="009426FC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Противогазы</w:t>
            </w:r>
            <w:r w:rsidRPr="003366B0">
              <w:rPr>
                <w:rFonts w:ascii="Times New Roman" w:eastAsia="Times New Roman" w:hAnsi="Times New Roman" w:cs="Times New Roman"/>
                <w:color w:val="333333"/>
              </w:rPr>
              <w:t> — наиболее эффективное средство защиты органов дыхания. Они обеспечивают полную изоляцию работника от вредных веществ благодаря герметичной конструкции и системе подачи чистого воздуха.</w:t>
            </w:r>
          </w:p>
          <w:p w:rsidR="003366B0" w:rsidRPr="003366B0" w:rsidRDefault="003366B0" w:rsidP="009426FC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316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426F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Самоспасатель</w:t>
            </w:r>
            <w:proofErr w:type="spellEnd"/>
            <w:r w:rsidRPr="003366B0">
              <w:rPr>
                <w:rFonts w:ascii="Times New Roman" w:eastAsia="Times New Roman" w:hAnsi="Times New Roman" w:cs="Times New Roman"/>
                <w:color w:val="333333"/>
              </w:rPr>
              <w:t> — средство индивидуальной защиты органов дыхания, предназначенное для аварийных ситуаций, когда воздух может быть загрязнён ядовитыми газами или паровыми веществами.</w:t>
            </w:r>
          </w:p>
          <w:p w:rsidR="00334360" w:rsidRPr="009426FC" w:rsidRDefault="00334360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334360" w:rsidRPr="009426FC" w:rsidTr="00201F76">
        <w:tc>
          <w:tcPr>
            <w:tcW w:w="846" w:type="dxa"/>
          </w:tcPr>
          <w:p w:rsidR="00334360" w:rsidRPr="009426FC" w:rsidRDefault="00334360" w:rsidP="009426FC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334360" w:rsidRPr="009426FC" w:rsidRDefault="00334360" w:rsidP="0045795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9426FC">
              <w:rPr>
                <w:rFonts w:ascii="Times New Roman" w:hAnsi="Times New Roman" w:cs="Times New Roman"/>
                <w:color w:val="000000"/>
              </w:rPr>
              <w:t>Действия группы в зоне химического заражения</w:t>
            </w:r>
          </w:p>
        </w:tc>
        <w:tc>
          <w:tcPr>
            <w:tcW w:w="5664" w:type="dxa"/>
          </w:tcPr>
          <w:p w:rsidR="00690018" w:rsidRPr="00690018" w:rsidRDefault="00690018" w:rsidP="006900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В зоне химического заражения личный состав должен выполнять следующие действия:</w:t>
            </w:r>
          </w:p>
          <w:p w:rsidR="00690018" w:rsidRPr="00690018" w:rsidRDefault="00690018" w:rsidP="009426FC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num" w:pos="600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690018">
              <w:rPr>
                <w:rFonts w:ascii="Times New Roman" w:eastAsia="Times New Roman" w:hAnsi="Times New Roman" w:cs="Times New Roman"/>
                <w:color w:val="333333"/>
              </w:rPr>
              <w:t>Оставаться в убежищах до получения разрешения на выход.</w:t>
            </w:r>
          </w:p>
          <w:p w:rsidR="00690018" w:rsidRPr="00690018" w:rsidRDefault="00690018" w:rsidP="009426FC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num" w:pos="600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690018">
              <w:rPr>
                <w:rFonts w:ascii="Times New Roman" w:eastAsia="Times New Roman" w:hAnsi="Times New Roman" w:cs="Times New Roman"/>
                <w:color w:val="333333"/>
              </w:rPr>
              <w:t>Если убежище окажется повреждённым, надеть противогазы и средства защиты кожи.</w:t>
            </w:r>
          </w:p>
          <w:p w:rsidR="00690018" w:rsidRPr="00690018" w:rsidRDefault="00690018" w:rsidP="009426FC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num" w:pos="600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690018">
              <w:rPr>
                <w:rFonts w:ascii="Times New Roman" w:eastAsia="Times New Roman" w:hAnsi="Times New Roman" w:cs="Times New Roman"/>
                <w:color w:val="333333"/>
              </w:rPr>
              <w:t>Выходить из очага химического заражения по направлениям, обозначенным указателями, а если их нет, то в сторону, перпендикулярную направлению ветра.</w:t>
            </w:r>
          </w:p>
          <w:p w:rsidR="00690018" w:rsidRPr="00690018" w:rsidRDefault="00690018" w:rsidP="009426FC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num" w:pos="600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690018">
              <w:rPr>
                <w:rFonts w:ascii="Times New Roman" w:eastAsia="Times New Roman" w:hAnsi="Times New Roman" w:cs="Times New Roman"/>
                <w:color w:val="333333"/>
              </w:rPr>
              <w:t>Двигаться быстро, но не бежать и не поднимать пыли.</w:t>
            </w:r>
          </w:p>
          <w:p w:rsidR="00690018" w:rsidRPr="00690018" w:rsidRDefault="00690018" w:rsidP="009426FC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num" w:pos="600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690018">
              <w:rPr>
                <w:rFonts w:ascii="Times New Roman" w:eastAsia="Times New Roman" w:hAnsi="Times New Roman" w:cs="Times New Roman"/>
                <w:color w:val="333333"/>
              </w:rPr>
              <w:t>Не прислоняться к зданиям и не прикасаться к окружающим предметам.</w:t>
            </w:r>
          </w:p>
          <w:p w:rsidR="00690018" w:rsidRPr="00690018" w:rsidRDefault="00690018" w:rsidP="009426FC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num" w:pos="600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690018">
              <w:rPr>
                <w:rFonts w:ascii="Times New Roman" w:eastAsia="Times New Roman" w:hAnsi="Times New Roman" w:cs="Times New Roman"/>
                <w:color w:val="333333"/>
              </w:rPr>
              <w:t>Следить, чтобы не было открытых участков тела.</w:t>
            </w:r>
          </w:p>
          <w:p w:rsidR="00690018" w:rsidRPr="00690018" w:rsidRDefault="00690018" w:rsidP="009426FC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num" w:pos="600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690018">
              <w:rPr>
                <w:rFonts w:ascii="Times New Roman" w:eastAsia="Times New Roman" w:hAnsi="Times New Roman" w:cs="Times New Roman"/>
                <w:color w:val="333333"/>
              </w:rPr>
              <w:t>Не снимать противогаз и другие средства защиты, снимать перчатки, поправлять голыми руками противогаз и одежду.</w:t>
            </w:r>
          </w:p>
          <w:p w:rsidR="00690018" w:rsidRPr="00690018" w:rsidRDefault="00690018" w:rsidP="009426FC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num" w:pos="600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690018">
              <w:rPr>
                <w:rFonts w:ascii="Times New Roman" w:eastAsia="Times New Roman" w:hAnsi="Times New Roman" w:cs="Times New Roman"/>
                <w:color w:val="333333"/>
              </w:rPr>
              <w:t>Не наступать на видимые капли и мазки отравляющих веществ.</w:t>
            </w:r>
          </w:p>
          <w:p w:rsidR="00690018" w:rsidRPr="009426FC" w:rsidRDefault="00690018" w:rsidP="009426FC">
            <w:pPr>
              <w:pStyle w:val="a4"/>
              <w:numPr>
                <w:ilvl w:val="0"/>
                <w:numId w:val="36"/>
              </w:numPr>
              <w:shd w:val="clear" w:color="auto" w:fill="FFFFFF"/>
              <w:tabs>
                <w:tab w:val="clear" w:pos="720"/>
                <w:tab w:val="num" w:pos="600"/>
              </w:tabs>
              <w:spacing w:before="120"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426FC">
              <w:rPr>
                <w:rFonts w:ascii="Times New Roman" w:eastAsia="Times New Roman" w:hAnsi="Times New Roman" w:cs="Times New Roman"/>
                <w:color w:val="333333"/>
              </w:rPr>
              <w:t>При попадании капель отравляющих веществ на открытые участки тела или на одежду и обувь нужно немедленно обработать эти места дегазирующим раствором из индивидуального противохимического пакета.</w:t>
            </w:r>
          </w:p>
          <w:p w:rsidR="00334360" w:rsidRPr="009426FC" w:rsidRDefault="00334360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267E6B" w:rsidRPr="009426FC" w:rsidRDefault="00267E6B" w:rsidP="00C75B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</w:p>
    <w:p w:rsidR="00C75B39" w:rsidRPr="009426FC" w:rsidRDefault="00C75B39" w:rsidP="00C75B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/>
        <w:rPr>
          <w:rFonts w:ascii="Times New Roman" w:hAnsi="Times New Roman" w:cs="Times New Roman"/>
          <w:u w:val="single"/>
        </w:rPr>
      </w:pPr>
    </w:p>
    <w:p w:rsidR="00C75B39" w:rsidRPr="009426FC" w:rsidRDefault="00C75B39" w:rsidP="00DE01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hAnsi="Times New Roman" w:cs="Times New Roman"/>
          <w:u w:val="single"/>
        </w:rPr>
      </w:pPr>
      <w:r w:rsidRPr="009426FC">
        <w:rPr>
          <w:rFonts w:ascii="Times New Roman" w:hAnsi="Times New Roman" w:cs="Times New Roman"/>
          <w:u w:val="single"/>
        </w:rPr>
        <w:t>Нормативы для практической части</w:t>
      </w:r>
    </w:p>
    <w:p w:rsidR="00C75B39" w:rsidRPr="009426FC" w:rsidRDefault="00C75B39" w:rsidP="00C75B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/>
        <w:rPr>
          <w:rFonts w:ascii="Times New Roman" w:hAnsi="Times New Roman" w:cs="Times New Roman"/>
          <w:u w:val="single"/>
        </w:rPr>
      </w:pPr>
    </w:p>
    <w:tbl>
      <w:tblPr>
        <w:tblW w:w="103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863"/>
        <w:gridCol w:w="708"/>
        <w:gridCol w:w="709"/>
        <w:gridCol w:w="850"/>
        <w:gridCol w:w="708"/>
        <w:gridCol w:w="612"/>
        <w:gridCol w:w="668"/>
        <w:gridCol w:w="709"/>
        <w:gridCol w:w="709"/>
        <w:gridCol w:w="708"/>
        <w:gridCol w:w="567"/>
      </w:tblGrid>
      <w:tr w:rsidR="00C75B39" w:rsidRPr="009426FC" w:rsidTr="00492B0F">
        <w:tc>
          <w:tcPr>
            <w:tcW w:w="566" w:type="dxa"/>
            <w:vMerge w:val="restart"/>
            <w:shd w:val="clear" w:color="auto" w:fill="auto"/>
          </w:tcPr>
          <w:p w:rsidR="00C75B39" w:rsidRPr="009426FC" w:rsidRDefault="00C75B39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63" w:type="dxa"/>
            <w:vMerge w:val="restart"/>
            <w:shd w:val="clear" w:color="auto" w:fill="auto"/>
          </w:tcPr>
          <w:p w:rsidR="00C75B39" w:rsidRPr="009426FC" w:rsidRDefault="00C75B39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Виды упражнений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11-12 лет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12-13 лет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13-14 лет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14-15 лет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15-16 лет</w:t>
            </w:r>
          </w:p>
        </w:tc>
      </w:tr>
      <w:tr w:rsidR="008A1D82" w:rsidRPr="009426FC" w:rsidTr="00492B0F">
        <w:tc>
          <w:tcPr>
            <w:tcW w:w="566" w:type="dxa"/>
            <w:vMerge/>
            <w:shd w:val="clear" w:color="auto" w:fill="auto"/>
          </w:tcPr>
          <w:p w:rsidR="00C75B39" w:rsidRPr="009426FC" w:rsidRDefault="00C75B39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vMerge/>
            <w:shd w:val="clear" w:color="auto" w:fill="auto"/>
          </w:tcPr>
          <w:p w:rsidR="00C75B39" w:rsidRPr="009426FC" w:rsidRDefault="00C75B39" w:rsidP="0020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bCs/>
              </w:rPr>
              <w:t xml:space="preserve">Д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Д</w:t>
            </w:r>
          </w:p>
        </w:tc>
      </w:tr>
      <w:tr w:rsidR="008A1D82" w:rsidRPr="009426FC" w:rsidTr="00492B0F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Переправа по качающим</w:t>
            </w:r>
            <w:r w:rsidRPr="009426FC">
              <w:rPr>
                <w:rFonts w:ascii="Times New Roman" w:hAnsi="Times New Roman" w:cs="Times New Roman"/>
                <w:spacing w:val="-2"/>
              </w:rPr>
              <w:softHyphen/>
            </w:r>
            <w:r w:rsidRPr="009426FC">
              <w:rPr>
                <w:rFonts w:ascii="Times New Roman" w:hAnsi="Times New Roman" w:cs="Times New Roman"/>
              </w:rPr>
              <w:t>ся перекладинам (с).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</w:tr>
      <w:tr w:rsidR="008A1D82" w:rsidRPr="009426FC" w:rsidTr="00492B0F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Преодоление «бабоч</w:t>
            </w:r>
            <w:r w:rsidRPr="009426FC">
              <w:rPr>
                <w:rFonts w:ascii="Times New Roman" w:hAnsi="Times New Roman" w:cs="Times New Roman"/>
                <w:spacing w:val="-2"/>
              </w:rPr>
              <w:softHyphen/>
            </w:r>
            <w:r w:rsidRPr="009426FC">
              <w:rPr>
                <w:rFonts w:ascii="Times New Roman" w:hAnsi="Times New Roman" w:cs="Times New Roman"/>
              </w:rPr>
              <w:t xml:space="preserve">ки» </w:t>
            </w:r>
            <w:r w:rsidRPr="009426FC">
              <w:rPr>
                <w:rFonts w:ascii="Times New Roman" w:hAnsi="Times New Roman" w:cs="Times New Roman"/>
              </w:rPr>
              <w:lastRenderedPageBreak/>
              <w:t>(с).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</w:tr>
      <w:tr w:rsidR="008A1D82" w:rsidRPr="009426FC" w:rsidTr="00492B0F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 xml:space="preserve">Движение по узкому </w:t>
            </w:r>
            <w:r w:rsidRPr="009426FC">
              <w:rPr>
                <w:rFonts w:ascii="Times New Roman" w:hAnsi="Times New Roman" w:cs="Times New Roman"/>
              </w:rPr>
              <w:t>лазу (с).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40</w:t>
            </w:r>
          </w:p>
        </w:tc>
      </w:tr>
      <w:tr w:rsidR="00C75B39" w:rsidRPr="009426FC" w:rsidTr="00492B0F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shd w:val="clear" w:color="auto" w:fill="auto"/>
          </w:tcPr>
          <w:p w:rsidR="00C75B39" w:rsidRPr="009426FC" w:rsidRDefault="00DE013C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На</w:t>
            </w:r>
            <w:r w:rsidR="00C75B39" w:rsidRPr="009426FC">
              <w:rPr>
                <w:rFonts w:ascii="Times New Roman" w:hAnsi="Times New Roman" w:cs="Times New Roman"/>
                <w:spacing w:val="-2"/>
              </w:rPr>
              <w:t>девание противогаза ГП-5 (с).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10</w:t>
            </w:r>
          </w:p>
        </w:tc>
      </w:tr>
      <w:tr w:rsidR="00C75B39" w:rsidRPr="009426FC" w:rsidTr="00492B0F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Преодоление подвесного бревна (в составе команды 6 человек) (мин).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1.50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50 сек.</w:t>
            </w:r>
          </w:p>
        </w:tc>
      </w:tr>
      <w:tr w:rsidR="008A1D82" w:rsidRPr="009426FC" w:rsidTr="00492B0F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Преодоление заболоченного участка при помощи жердей (в составе команды 6 человек) (мин).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5"/>
              </w:rPr>
              <w:t>2.30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5"/>
              </w:rPr>
              <w:t>2.00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11"/>
              </w:rPr>
              <w:t>1.45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12"/>
              </w:rPr>
              <w:t>1.35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10"/>
              </w:rPr>
              <w:t>1.20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D82" w:rsidRPr="009426FC" w:rsidTr="00492B0F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shd w:val="clear" w:color="auto" w:fill="auto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Укладка бревна и переправа по бревну (в составе команды 6 человек) (мин).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6"/>
              </w:rPr>
              <w:t>5.10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5"/>
              </w:rPr>
              <w:t>4.50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4"/>
              </w:rPr>
              <w:t>4.30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5"/>
              </w:rPr>
              <w:t>4.10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6"/>
              </w:rPr>
              <w:t>3.50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B39" w:rsidRPr="009426FC" w:rsidTr="00492B0F">
        <w:tc>
          <w:tcPr>
            <w:tcW w:w="566" w:type="dxa"/>
            <w:shd w:val="clear" w:color="auto" w:fill="auto"/>
          </w:tcPr>
          <w:p w:rsidR="00C75B39" w:rsidRPr="009426FC" w:rsidRDefault="00C75B39" w:rsidP="009426F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  <w:spacing w:val="-2"/>
              </w:rPr>
              <w:t>Установка и снятие па</w:t>
            </w:r>
            <w:r w:rsidRPr="009426FC">
              <w:rPr>
                <w:rFonts w:ascii="Times New Roman" w:hAnsi="Times New Roman" w:cs="Times New Roman"/>
                <w:spacing w:val="-2"/>
              </w:rPr>
              <w:softHyphen/>
              <w:t>латки (в составе коман</w:t>
            </w:r>
            <w:r w:rsidRPr="009426FC">
              <w:rPr>
                <w:rFonts w:ascii="Times New Roman" w:hAnsi="Times New Roman" w:cs="Times New Roman"/>
                <w:spacing w:val="-2"/>
              </w:rPr>
              <w:softHyphen/>
            </w:r>
            <w:r w:rsidRPr="009426FC">
              <w:rPr>
                <w:rFonts w:ascii="Times New Roman" w:hAnsi="Times New Roman" w:cs="Times New Roman"/>
              </w:rPr>
              <w:t>ды 6 человек) (мин).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2.50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B39" w:rsidRPr="009426FC" w:rsidRDefault="00C75B39" w:rsidP="00201F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6FC">
              <w:rPr>
                <w:rFonts w:ascii="Times New Roman" w:hAnsi="Times New Roman" w:cs="Times New Roman"/>
              </w:rPr>
              <w:t>2.10</w:t>
            </w:r>
          </w:p>
        </w:tc>
      </w:tr>
    </w:tbl>
    <w:p w:rsidR="00C75B39" w:rsidRPr="009426FC" w:rsidRDefault="00C75B39" w:rsidP="00C75B39">
      <w:pPr>
        <w:jc w:val="both"/>
        <w:rPr>
          <w:rFonts w:ascii="Times New Roman" w:hAnsi="Times New Roman" w:cs="Times New Roman"/>
          <w:b/>
        </w:rPr>
      </w:pPr>
    </w:p>
    <w:p w:rsidR="00C75B39" w:rsidRPr="009426FC" w:rsidRDefault="00C75B39" w:rsidP="00C75B39">
      <w:pPr>
        <w:jc w:val="both"/>
        <w:rPr>
          <w:rFonts w:ascii="Times New Roman" w:hAnsi="Times New Roman" w:cs="Times New Roman"/>
          <w:b/>
        </w:rPr>
      </w:pPr>
    </w:p>
    <w:p w:rsidR="00C75B39" w:rsidRPr="009426FC" w:rsidRDefault="00C75B39" w:rsidP="00C75B39">
      <w:pPr>
        <w:jc w:val="both"/>
        <w:rPr>
          <w:rFonts w:ascii="Times New Roman" w:hAnsi="Times New Roman" w:cs="Times New Roman"/>
          <w:b/>
        </w:rPr>
      </w:pPr>
    </w:p>
    <w:p w:rsidR="00C75B39" w:rsidRPr="009426FC" w:rsidRDefault="00C75B39">
      <w:pPr>
        <w:rPr>
          <w:rFonts w:ascii="Times New Roman" w:hAnsi="Times New Roman" w:cs="Times New Roman"/>
        </w:rPr>
      </w:pPr>
    </w:p>
    <w:sectPr w:rsidR="00C75B39" w:rsidRPr="00942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1B46C6"/>
    <w:multiLevelType w:val="multilevel"/>
    <w:tmpl w:val="DC6E1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283BF6"/>
    <w:multiLevelType w:val="hybridMultilevel"/>
    <w:tmpl w:val="75E0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10FC1"/>
    <w:multiLevelType w:val="multilevel"/>
    <w:tmpl w:val="4B24F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6E43CD"/>
    <w:multiLevelType w:val="multilevel"/>
    <w:tmpl w:val="AA5C1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480068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204AAD"/>
    <w:multiLevelType w:val="multilevel"/>
    <w:tmpl w:val="07D2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B7B20"/>
    <w:multiLevelType w:val="multilevel"/>
    <w:tmpl w:val="7604D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097DDD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610CE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474358"/>
    <w:multiLevelType w:val="multilevel"/>
    <w:tmpl w:val="775E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65684F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E655F7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FC0AEE"/>
    <w:multiLevelType w:val="multilevel"/>
    <w:tmpl w:val="A6BE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40428B"/>
    <w:multiLevelType w:val="multilevel"/>
    <w:tmpl w:val="07D2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1102BD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E77A40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D764F4"/>
    <w:multiLevelType w:val="multilevel"/>
    <w:tmpl w:val="07D2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0F5AE3"/>
    <w:multiLevelType w:val="hybridMultilevel"/>
    <w:tmpl w:val="4B6A9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B4512"/>
    <w:multiLevelType w:val="multilevel"/>
    <w:tmpl w:val="0656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312063"/>
    <w:multiLevelType w:val="multilevel"/>
    <w:tmpl w:val="07D2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20234E"/>
    <w:multiLevelType w:val="multilevel"/>
    <w:tmpl w:val="A6BE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FB5EDF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DC3B9F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D93A8C"/>
    <w:multiLevelType w:val="multilevel"/>
    <w:tmpl w:val="81DC7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C30C74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43582C"/>
    <w:multiLevelType w:val="multilevel"/>
    <w:tmpl w:val="8542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271ECE"/>
    <w:multiLevelType w:val="multilevel"/>
    <w:tmpl w:val="A6BE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1F00C7"/>
    <w:multiLevelType w:val="hybridMultilevel"/>
    <w:tmpl w:val="12DA958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 w15:restartNumberingAfterBreak="0">
    <w:nsid w:val="5A8C7049"/>
    <w:multiLevelType w:val="hybridMultilevel"/>
    <w:tmpl w:val="4B6A9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B079F"/>
    <w:multiLevelType w:val="hybridMultilevel"/>
    <w:tmpl w:val="75E0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EA07AE"/>
    <w:multiLevelType w:val="multilevel"/>
    <w:tmpl w:val="07D2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7B2BFE"/>
    <w:multiLevelType w:val="hybridMultilevel"/>
    <w:tmpl w:val="C6D8FB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C0290"/>
    <w:multiLevelType w:val="multilevel"/>
    <w:tmpl w:val="DFA4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8F7F7B"/>
    <w:multiLevelType w:val="multilevel"/>
    <w:tmpl w:val="A6BE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7D67CB"/>
    <w:multiLevelType w:val="multilevel"/>
    <w:tmpl w:val="2B223E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8"/>
  </w:num>
  <w:num w:numId="3">
    <w:abstractNumId w:val="29"/>
  </w:num>
  <w:num w:numId="4">
    <w:abstractNumId w:val="24"/>
    <w:lvlOverride w:ilvl="0">
      <w:startOverride w:val="1"/>
    </w:lvlOverride>
  </w:num>
  <w:num w:numId="5">
    <w:abstractNumId w:val="34"/>
  </w:num>
  <w:num w:numId="6">
    <w:abstractNumId w:val="2"/>
  </w:num>
  <w:num w:numId="7">
    <w:abstractNumId w:val="21"/>
  </w:num>
  <w:num w:numId="8">
    <w:abstractNumId w:val="7"/>
  </w:num>
  <w:num w:numId="9">
    <w:abstractNumId w:val="13"/>
  </w:num>
  <w:num w:numId="10">
    <w:abstractNumId w:val="27"/>
  </w:num>
  <w:num w:numId="11">
    <w:abstractNumId w:val="4"/>
  </w:num>
  <w:num w:numId="12">
    <w:abstractNumId w:val="3"/>
  </w:num>
  <w:num w:numId="13">
    <w:abstractNumId w:val="6"/>
  </w:num>
  <w:num w:numId="14">
    <w:abstractNumId w:val="17"/>
  </w:num>
  <w:num w:numId="15">
    <w:abstractNumId w:val="20"/>
  </w:num>
  <w:num w:numId="16">
    <w:abstractNumId w:val="14"/>
  </w:num>
  <w:num w:numId="17">
    <w:abstractNumId w:val="0"/>
  </w:num>
  <w:num w:numId="18">
    <w:abstractNumId w:val="31"/>
  </w:num>
  <w:num w:numId="19">
    <w:abstractNumId w:val="30"/>
  </w:num>
  <w:num w:numId="20">
    <w:abstractNumId w:val="28"/>
  </w:num>
  <w:num w:numId="21">
    <w:abstractNumId w:val="5"/>
  </w:num>
  <w:num w:numId="22">
    <w:abstractNumId w:val="23"/>
  </w:num>
  <w:num w:numId="23">
    <w:abstractNumId w:val="8"/>
  </w:num>
  <w:num w:numId="24">
    <w:abstractNumId w:val="16"/>
  </w:num>
  <w:num w:numId="25">
    <w:abstractNumId w:val="25"/>
  </w:num>
  <w:num w:numId="26">
    <w:abstractNumId w:val="19"/>
  </w:num>
  <w:num w:numId="27">
    <w:abstractNumId w:val="33"/>
  </w:num>
  <w:num w:numId="28">
    <w:abstractNumId w:val="9"/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2"/>
    </w:lvlOverride>
  </w:num>
  <w:num w:numId="31">
    <w:abstractNumId w:val="10"/>
    <w:lvlOverride w:ilvl="0">
      <w:startOverride w:val="3"/>
    </w:lvlOverride>
  </w:num>
  <w:num w:numId="32">
    <w:abstractNumId w:val="26"/>
  </w:num>
  <w:num w:numId="33">
    <w:abstractNumId w:val="15"/>
  </w:num>
  <w:num w:numId="34">
    <w:abstractNumId w:val="22"/>
  </w:num>
  <w:num w:numId="35">
    <w:abstractNumId w:val="11"/>
  </w:num>
  <w:num w:numId="36">
    <w:abstractNumId w:val="12"/>
  </w:num>
  <w:num w:numId="37">
    <w:abstractNumId w:val="1"/>
  </w:num>
  <w:num w:numId="38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06D"/>
    <w:rsid w:val="000155A7"/>
    <w:rsid w:val="000826B2"/>
    <w:rsid w:val="00134FB0"/>
    <w:rsid w:val="00141D21"/>
    <w:rsid w:val="00186054"/>
    <w:rsid w:val="001A783C"/>
    <w:rsid w:val="001B16F9"/>
    <w:rsid w:val="001E094D"/>
    <w:rsid w:val="00201F76"/>
    <w:rsid w:val="00267E6B"/>
    <w:rsid w:val="002B603B"/>
    <w:rsid w:val="002D6588"/>
    <w:rsid w:val="00322237"/>
    <w:rsid w:val="00334360"/>
    <w:rsid w:val="003366B0"/>
    <w:rsid w:val="003537EC"/>
    <w:rsid w:val="00381CDF"/>
    <w:rsid w:val="00391C51"/>
    <w:rsid w:val="003C12BA"/>
    <w:rsid w:val="003D205A"/>
    <w:rsid w:val="003F0A21"/>
    <w:rsid w:val="003F43C8"/>
    <w:rsid w:val="00411E9E"/>
    <w:rsid w:val="0041408D"/>
    <w:rsid w:val="00441113"/>
    <w:rsid w:val="00442F17"/>
    <w:rsid w:val="00447FAD"/>
    <w:rsid w:val="00453651"/>
    <w:rsid w:val="004552CF"/>
    <w:rsid w:val="00457958"/>
    <w:rsid w:val="00492B0F"/>
    <w:rsid w:val="004D1670"/>
    <w:rsid w:val="004E462F"/>
    <w:rsid w:val="004E5643"/>
    <w:rsid w:val="004F4117"/>
    <w:rsid w:val="0051278C"/>
    <w:rsid w:val="00520200"/>
    <w:rsid w:val="005649CC"/>
    <w:rsid w:val="00606DFF"/>
    <w:rsid w:val="0062589C"/>
    <w:rsid w:val="00690018"/>
    <w:rsid w:val="006B7666"/>
    <w:rsid w:val="006C7521"/>
    <w:rsid w:val="006D2C2C"/>
    <w:rsid w:val="00703F01"/>
    <w:rsid w:val="00715D2D"/>
    <w:rsid w:val="0073106D"/>
    <w:rsid w:val="00731C05"/>
    <w:rsid w:val="00753E25"/>
    <w:rsid w:val="00797F1F"/>
    <w:rsid w:val="007B1D51"/>
    <w:rsid w:val="007E09FF"/>
    <w:rsid w:val="0081655B"/>
    <w:rsid w:val="00834B9F"/>
    <w:rsid w:val="008460E6"/>
    <w:rsid w:val="008A1D82"/>
    <w:rsid w:val="009426FC"/>
    <w:rsid w:val="0094362F"/>
    <w:rsid w:val="00997126"/>
    <w:rsid w:val="009A1240"/>
    <w:rsid w:val="009D0209"/>
    <w:rsid w:val="009F5F0F"/>
    <w:rsid w:val="00A044EC"/>
    <w:rsid w:val="00A05F10"/>
    <w:rsid w:val="00A30F64"/>
    <w:rsid w:val="00A43036"/>
    <w:rsid w:val="00A928BC"/>
    <w:rsid w:val="00AA0028"/>
    <w:rsid w:val="00B71571"/>
    <w:rsid w:val="00BE6EA8"/>
    <w:rsid w:val="00C34892"/>
    <w:rsid w:val="00C73CE7"/>
    <w:rsid w:val="00C75B39"/>
    <w:rsid w:val="00CA3751"/>
    <w:rsid w:val="00CB54C5"/>
    <w:rsid w:val="00CD4A97"/>
    <w:rsid w:val="00D017BB"/>
    <w:rsid w:val="00D16ABE"/>
    <w:rsid w:val="00D76284"/>
    <w:rsid w:val="00D97864"/>
    <w:rsid w:val="00DD383B"/>
    <w:rsid w:val="00DE013C"/>
    <w:rsid w:val="00E643EF"/>
    <w:rsid w:val="00E67C48"/>
    <w:rsid w:val="00E71C69"/>
    <w:rsid w:val="00EF0883"/>
    <w:rsid w:val="00F34848"/>
    <w:rsid w:val="00F55E2F"/>
    <w:rsid w:val="00F61317"/>
    <w:rsid w:val="00F84BEF"/>
    <w:rsid w:val="00FC318B"/>
    <w:rsid w:val="00FC4987"/>
    <w:rsid w:val="00FD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3D99"/>
  <w15:chartTrackingRefBased/>
  <w15:docId w15:val="{A0FF1F71-C1D2-488E-AE8E-B4A8461D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B39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D762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chfactdown-paragraph">
    <w:name w:val="richfactdown-paragraph"/>
    <w:basedOn w:val="a"/>
    <w:rsid w:val="008A1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A783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762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D76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A3751"/>
    <w:rPr>
      <w:b/>
      <w:bCs/>
    </w:rPr>
  </w:style>
  <w:style w:type="character" w:styleId="a7">
    <w:name w:val="Emphasis"/>
    <w:basedOn w:val="a0"/>
    <w:uiPriority w:val="20"/>
    <w:qFormat/>
    <w:rsid w:val="00731C05"/>
    <w:rPr>
      <w:i/>
      <w:iCs/>
    </w:rPr>
  </w:style>
  <w:style w:type="character" w:customStyle="1" w:styleId="a8">
    <w:name w:val="Основной текст_"/>
    <w:basedOn w:val="a0"/>
    <w:link w:val="4"/>
    <w:rsid w:val="00381CDF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4">
    <w:name w:val="Основной текст4"/>
    <w:basedOn w:val="a"/>
    <w:link w:val="a8"/>
    <w:rsid w:val="00381CDF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3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57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2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93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0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184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5769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33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15</Pages>
  <Words>4745</Words>
  <Characters>27048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 ЦРТДиЮ</dc:creator>
  <cp:keywords/>
  <dc:description/>
  <cp:lastModifiedBy>ОК ЦРТДиЮ</cp:lastModifiedBy>
  <cp:revision>16</cp:revision>
  <dcterms:created xsi:type="dcterms:W3CDTF">2025-01-14T00:49:00Z</dcterms:created>
  <dcterms:modified xsi:type="dcterms:W3CDTF">2025-01-14T07:15:00Z</dcterms:modified>
</cp:coreProperties>
</file>